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3BB8E8E" w14:textId="77777777" w:rsidR="00030385" w:rsidRPr="00CA0B26" w:rsidRDefault="00484870" w:rsidP="008C7048">
      <w:pPr>
        <w:spacing w:after="6pt"/>
        <w:rPr>
          <w:rFonts w:ascii="Times New Roman" w:hAnsi="Times New Roman"/>
          <w:sz w:val="16"/>
          <w:szCs w:val="16"/>
        </w:rPr>
      </w:pPr>
      <w:r w:rsidRPr="00CA0B26">
        <w:rPr>
          <w:rFonts w:ascii="Times New Roman" w:hAnsi="Times New Roman"/>
          <w:sz w:val="16"/>
          <w:szCs w:val="16"/>
        </w:rPr>
        <w:t xml:space="preserve">          </w:t>
      </w:r>
      <w:r w:rsidR="007961E1" w:rsidRPr="00CA0B26">
        <w:rPr>
          <w:rFonts w:ascii="Times New Roman" w:hAnsi="Times New Roman"/>
          <w:sz w:val="16"/>
          <w:szCs w:val="16"/>
        </w:rPr>
        <w:t>Santa Monica College</w:t>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r w:rsidR="007961E1" w:rsidRPr="00CA0B26">
        <w:rPr>
          <w:rFonts w:ascii="Times New Roman" w:hAnsi="Times New Roman"/>
          <w:sz w:val="16"/>
          <w:szCs w:val="16"/>
        </w:rPr>
        <w:tab/>
      </w:r>
    </w:p>
    <w:p w14:paraId="0D58BCAD" w14:textId="77777777" w:rsidR="007961E1" w:rsidRPr="00CA0B26" w:rsidRDefault="007961E1" w:rsidP="008C7048">
      <w:pPr>
        <w:spacing w:after="6pt"/>
        <w:jc w:val="center"/>
        <w:rPr>
          <w:rFonts w:ascii="Times New Roman" w:hAnsi="Times New Roman"/>
          <w:b/>
          <w:sz w:val="20"/>
          <w:szCs w:val="20"/>
        </w:rPr>
      </w:pPr>
      <w:r w:rsidRPr="00CA0B26">
        <w:rPr>
          <w:rFonts w:ascii="Times New Roman" w:hAnsi="Times New Roman"/>
          <w:b/>
          <w:sz w:val="20"/>
          <w:szCs w:val="20"/>
        </w:rPr>
        <w:t>ANATOMY SAFETY RULES</w:t>
      </w:r>
    </w:p>
    <w:p w14:paraId="204AE4AF" w14:textId="77777777" w:rsidR="008C7048" w:rsidRPr="00CA0B26" w:rsidRDefault="008C7048" w:rsidP="008C7048">
      <w:pPr>
        <w:pStyle w:val="ListParagraph"/>
        <w:spacing w:after="6pt"/>
        <w:ind w:start="18pt"/>
        <w:contextualSpacing w:val="0"/>
        <w:rPr>
          <w:rFonts w:ascii="Times New Roman" w:hAnsi="Times New Roman"/>
          <w:sz w:val="20"/>
          <w:szCs w:val="20"/>
        </w:rPr>
      </w:pPr>
      <w:r w:rsidRPr="00CA0B26">
        <w:rPr>
          <w:rFonts w:ascii="Times New Roman" w:hAnsi="Times New Roman"/>
          <w:sz w:val="20"/>
          <w:szCs w:val="20"/>
        </w:rPr>
        <w:t xml:space="preserve">The following is a list of safety rules that is designed to ensure your safety as well as the safety of your classmates and instructor. Failure to follow these safety rules may result in loss of points or dismissal from the laboratory without credit, and continued safety issues may result in you being dropped from the class and receiving a failing grade.   </w:t>
      </w:r>
    </w:p>
    <w:p w14:paraId="7433CB03" w14:textId="77777777" w:rsidR="008C7048" w:rsidRPr="00CA0B26" w:rsidRDefault="008C7048"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Chemical agents used as preservatives in this course are believed to be safe when used according to the precautions outlined in these safety rules. Their total or long-term effects on the body, however, are not known.</w:t>
      </w:r>
    </w:p>
    <w:p w14:paraId="02003033" w14:textId="77777777" w:rsidR="008C7048" w:rsidRPr="00CA0B26" w:rsidRDefault="008C7048"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The effects of chemical agents used in this course on human pregnancy are unknown. In addition, pregnant women are advised to consult their physicians before taking this course.</w:t>
      </w:r>
    </w:p>
    <w:p w14:paraId="5C45BC9D" w14:textId="77777777" w:rsidR="007961E1" w:rsidRPr="00CA0B26" w:rsidRDefault="007961E1"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Eating, drinking, or gum chewing is not permitted anywhere in the interior of the Science building, including the</w:t>
      </w:r>
      <w:r w:rsidR="00A617C7" w:rsidRPr="00CA0B26">
        <w:rPr>
          <w:rFonts w:ascii="Times New Roman" w:hAnsi="Times New Roman"/>
          <w:sz w:val="20"/>
          <w:szCs w:val="20"/>
        </w:rPr>
        <w:t xml:space="preserve"> </w:t>
      </w:r>
      <w:r w:rsidRPr="00CA0B26">
        <w:rPr>
          <w:rFonts w:ascii="Times New Roman" w:hAnsi="Times New Roman"/>
          <w:sz w:val="20"/>
          <w:szCs w:val="20"/>
        </w:rPr>
        <w:t xml:space="preserve">laboratory. Keep fingers, pencils, and other objects out of your mouth. In addition, smoking is </w:t>
      </w:r>
      <w:r w:rsidRPr="00CA0B26">
        <w:rPr>
          <w:rFonts w:ascii="Times New Roman" w:hAnsi="Times New Roman"/>
          <w:b/>
          <w:sz w:val="20"/>
          <w:szCs w:val="20"/>
        </w:rPr>
        <w:t xml:space="preserve">never </w:t>
      </w:r>
      <w:r w:rsidRPr="00CA0B26">
        <w:rPr>
          <w:rFonts w:ascii="Times New Roman" w:hAnsi="Times New Roman"/>
          <w:sz w:val="20"/>
          <w:szCs w:val="20"/>
        </w:rPr>
        <w:t>permitted anywhere within the Science complex, including the rooms, corridors, stairways, landings, and atrium.</w:t>
      </w:r>
    </w:p>
    <w:p w14:paraId="7A61B3B1" w14:textId="77777777" w:rsidR="007961E1" w:rsidRPr="00CA0B26" w:rsidRDefault="007961E1"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Students are never allowed in the preparation storeroom (SCI-221).</w:t>
      </w:r>
    </w:p>
    <w:p w14:paraId="11378A49" w14:textId="77777777" w:rsidR="00672D6A" w:rsidRPr="00CA0B26" w:rsidRDefault="007961E1"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Appropriate clothing including shirt, shoes, etc. are required. During laboratory exercises, particularly when working with any</w:t>
      </w:r>
      <w:r w:rsidR="00672D6A" w:rsidRPr="00CA0B26">
        <w:rPr>
          <w:rFonts w:ascii="Times New Roman" w:hAnsi="Times New Roman"/>
          <w:sz w:val="20"/>
          <w:szCs w:val="20"/>
        </w:rPr>
        <w:t xml:space="preserve"> preserved specimens or dissecting, protective clothing, including closed-toe shoes, gloves, lab coat, and protective eyewear (</w:t>
      </w:r>
      <w:proofErr w:type="gramStart"/>
      <w:r w:rsidR="00672D6A" w:rsidRPr="00CA0B26">
        <w:rPr>
          <w:rFonts w:ascii="Times New Roman" w:hAnsi="Times New Roman"/>
          <w:sz w:val="20"/>
          <w:szCs w:val="20"/>
        </w:rPr>
        <w:t>i.e.</w:t>
      </w:r>
      <w:proofErr w:type="gramEnd"/>
      <w:r w:rsidR="00672D6A" w:rsidRPr="00CA0B26">
        <w:rPr>
          <w:rFonts w:ascii="Times New Roman" w:hAnsi="Times New Roman"/>
          <w:sz w:val="20"/>
          <w:szCs w:val="20"/>
        </w:rPr>
        <w:t xml:space="preserve"> goggles and eyeglasses) must be worn.</w:t>
      </w:r>
      <w:r w:rsidR="002A464F" w:rsidRPr="00CA0B26">
        <w:rPr>
          <w:rFonts w:ascii="Times New Roman" w:hAnsi="Times New Roman"/>
          <w:sz w:val="20"/>
          <w:szCs w:val="20"/>
        </w:rPr>
        <w:t xml:space="preserve"> Gloves must be disposed of properly before leaving the lab.</w:t>
      </w:r>
    </w:p>
    <w:p w14:paraId="1AC0C519" w14:textId="77777777" w:rsidR="00672D6A" w:rsidRPr="00CA0B26" w:rsidRDefault="00672D6A"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If you are over 6’2” in height, be aware of the surgical lights in the center of the room.</w:t>
      </w:r>
    </w:p>
    <w:p w14:paraId="70561ADC" w14:textId="77777777" w:rsidR="00672D6A" w:rsidRPr="00CA0B26" w:rsidRDefault="00672D6A"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Keep all areas clear of extra books, clothing, and other personal items to allow for emergency evacuation.</w:t>
      </w:r>
    </w:p>
    <w:p w14:paraId="32514E67" w14:textId="77777777" w:rsidR="00AA1CBB" w:rsidRPr="00CA0B26" w:rsidRDefault="00672D6A"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 xml:space="preserve">Use extreme care when using sharp instruments. Keep all dissection instruments on the dissection trays. It is recommended </w:t>
      </w:r>
      <w:r w:rsidR="00AA1CBB" w:rsidRPr="00CA0B26">
        <w:rPr>
          <w:rFonts w:ascii="Times New Roman" w:hAnsi="Times New Roman"/>
          <w:sz w:val="20"/>
          <w:szCs w:val="20"/>
        </w:rPr>
        <w:t xml:space="preserve">that you do not change scalpel blades, until given proper directions by your instructor. Dispose of scalpel blades </w:t>
      </w:r>
      <w:r w:rsidR="00AA1CBB" w:rsidRPr="00CA0B26">
        <w:rPr>
          <w:rFonts w:ascii="Times New Roman" w:hAnsi="Times New Roman"/>
          <w:b/>
          <w:sz w:val="20"/>
          <w:szCs w:val="20"/>
        </w:rPr>
        <w:t>ONLY</w:t>
      </w:r>
      <w:r w:rsidR="00AA1CBB" w:rsidRPr="00CA0B26">
        <w:rPr>
          <w:rFonts w:ascii="Times New Roman" w:hAnsi="Times New Roman"/>
          <w:sz w:val="20"/>
          <w:szCs w:val="20"/>
        </w:rPr>
        <w:t xml:space="preserve"> in the </w:t>
      </w:r>
      <w:r w:rsidR="00AA1CBB" w:rsidRPr="00CA0B26">
        <w:rPr>
          <w:rFonts w:ascii="Times New Roman" w:hAnsi="Times New Roman"/>
          <w:b/>
          <w:sz w:val="20"/>
          <w:szCs w:val="20"/>
        </w:rPr>
        <w:t>RED</w:t>
      </w:r>
      <w:r w:rsidR="00AA1CBB" w:rsidRPr="00CA0B26">
        <w:rPr>
          <w:rFonts w:ascii="Times New Roman" w:hAnsi="Times New Roman"/>
          <w:sz w:val="20"/>
          <w:szCs w:val="20"/>
        </w:rPr>
        <w:t xml:space="preserve"> sharps/biohazard containers, located by each of the </w:t>
      </w:r>
      <w:proofErr w:type="gramStart"/>
      <w:r w:rsidR="00AA1CBB" w:rsidRPr="00CA0B26">
        <w:rPr>
          <w:rFonts w:ascii="Times New Roman" w:hAnsi="Times New Roman"/>
          <w:sz w:val="20"/>
          <w:szCs w:val="20"/>
        </w:rPr>
        <w:t>stainless steel</w:t>
      </w:r>
      <w:proofErr w:type="gramEnd"/>
      <w:r w:rsidR="00AA1CBB" w:rsidRPr="00CA0B26">
        <w:rPr>
          <w:rFonts w:ascii="Times New Roman" w:hAnsi="Times New Roman"/>
          <w:sz w:val="20"/>
          <w:szCs w:val="20"/>
        </w:rPr>
        <w:t xml:space="preserve"> sinks.</w:t>
      </w:r>
    </w:p>
    <w:p w14:paraId="74398F38" w14:textId="77777777" w:rsidR="00F85520" w:rsidRPr="00CA0B26" w:rsidRDefault="00AA1CBB"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 xml:space="preserve">Students are </w:t>
      </w:r>
      <w:r w:rsidRPr="00CA0B26">
        <w:rPr>
          <w:rFonts w:ascii="Times New Roman" w:hAnsi="Times New Roman"/>
          <w:b/>
          <w:sz w:val="20"/>
          <w:szCs w:val="20"/>
        </w:rPr>
        <w:t>NOT</w:t>
      </w:r>
      <w:r w:rsidRPr="00CA0B26">
        <w:rPr>
          <w:rFonts w:ascii="Times New Roman" w:hAnsi="Times New Roman"/>
          <w:sz w:val="20"/>
          <w:szCs w:val="20"/>
        </w:rPr>
        <w:t xml:space="preserve"> permitted to turn on the garbage disposals.</w:t>
      </w:r>
    </w:p>
    <w:p w14:paraId="5F385453" w14:textId="77777777" w:rsidR="00AA1CBB" w:rsidRPr="00CA0B26" w:rsidRDefault="00F85520"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 xml:space="preserve">After completion of dissection, return the cat to appropriate storage area.  Any </w:t>
      </w:r>
      <w:r w:rsidR="00A448C6" w:rsidRPr="00CA0B26">
        <w:rPr>
          <w:rFonts w:ascii="Times New Roman" w:hAnsi="Times New Roman"/>
          <w:sz w:val="20"/>
          <w:szCs w:val="20"/>
        </w:rPr>
        <w:t>leftover tissues</w:t>
      </w:r>
      <w:r w:rsidRPr="00CA0B26">
        <w:rPr>
          <w:rFonts w:ascii="Times New Roman" w:hAnsi="Times New Roman"/>
          <w:sz w:val="20"/>
          <w:szCs w:val="20"/>
        </w:rPr>
        <w:t xml:space="preserve"> on your tray should be disposed appropriately in the RED biohazard containers under the </w:t>
      </w:r>
      <w:proofErr w:type="gramStart"/>
      <w:r w:rsidRPr="00CA0B26">
        <w:rPr>
          <w:rFonts w:ascii="Times New Roman" w:hAnsi="Times New Roman"/>
          <w:sz w:val="20"/>
          <w:szCs w:val="20"/>
        </w:rPr>
        <w:t>stainless steel</w:t>
      </w:r>
      <w:proofErr w:type="gramEnd"/>
      <w:r w:rsidRPr="00CA0B26">
        <w:rPr>
          <w:rFonts w:ascii="Times New Roman" w:hAnsi="Times New Roman"/>
          <w:sz w:val="20"/>
          <w:szCs w:val="20"/>
        </w:rPr>
        <w:t xml:space="preserve"> sink.  Paper towels and gloves should be disposed in the regular trash bins.  </w:t>
      </w:r>
    </w:p>
    <w:p w14:paraId="0F07CD18" w14:textId="77777777" w:rsidR="00A448C6" w:rsidRPr="00CA0B26" w:rsidRDefault="00F85520"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W</w:t>
      </w:r>
      <w:r w:rsidR="00A448C6" w:rsidRPr="00CA0B26">
        <w:rPr>
          <w:rFonts w:ascii="Times New Roman" w:hAnsi="Times New Roman"/>
          <w:sz w:val="20"/>
          <w:szCs w:val="20"/>
        </w:rPr>
        <w:t>ash the trays with soap and s</w:t>
      </w:r>
      <w:r w:rsidR="00AA1CBB" w:rsidRPr="00CA0B26">
        <w:rPr>
          <w:rFonts w:ascii="Times New Roman" w:hAnsi="Times New Roman"/>
          <w:sz w:val="20"/>
          <w:szCs w:val="20"/>
        </w:rPr>
        <w:t>crub tabletops with the table cleaning solution followed by disinfectant at the end of each lab period in which you have used preserved specimens.</w:t>
      </w:r>
    </w:p>
    <w:p w14:paraId="3953DC7F" w14:textId="77777777" w:rsidR="00AA1CBB" w:rsidRPr="00CA0B26" w:rsidRDefault="00AA1CBB"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At the end of the lab period, wash your hands with hand soap and water at the designated sink</w:t>
      </w:r>
      <w:r w:rsidR="00A448C6" w:rsidRPr="00CA0B26">
        <w:rPr>
          <w:rFonts w:ascii="Times New Roman" w:hAnsi="Times New Roman"/>
          <w:sz w:val="20"/>
          <w:szCs w:val="20"/>
        </w:rPr>
        <w:t xml:space="preserve"> the black sink in the back of the room</w:t>
      </w:r>
      <w:r w:rsidRPr="00CA0B26">
        <w:rPr>
          <w:rFonts w:ascii="Times New Roman" w:hAnsi="Times New Roman"/>
          <w:sz w:val="20"/>
          <w:szCs w:val="20"/>
        </w:rPr>
        <w:t>.</w:t>
      </w:r>
    </w:p>
    <w:p w14:paraId="613ED89D" w14:textId="77777777" w:rsidR="00A617C7" w:rsidRPr="00CA0B26" w:rsidRDefault="00AA1CBB"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Keep all laboratory work areas neat and safe. Discard all used paper towels and trash in the trash receptacles</w:t>
      </w:r>
      <w:r w:rsidR="00A448C6" w:rsidRPr="00CA0B26">
        <w:rPr>
          <w:rFonts w:ascii="Times New Roman" w:hAnsi="Times New Roman"/>
          <w:sz w:val="20"/>
          <w:szCs w:val="20"/>
        </w:rPr>
        <w:t xml:space="preserve"> ONLY</w:t>
      </w:r>
      <w:r w:rsidRPr="00CA0B26">
        <w:rPr>
          <w:rFonts w:ascii="Times New Roman" w:hAnsi="Times New Roman"/>
          <w:sz w:val="20"/>
          <w:szCs w:val="20"/>
        </w:rPr>
        <w:t xml:space="preserve">. Do </w:t>
      </w:r>
      <w:r w:rsidRPr="00CA0B26">
        <w:rPr>
          <w:rFonts w:ascii="Times New Roman" w:hAnsi="Times New Roman"/>
          <w:b/>
          <w:sz w:val="20"/>
          <w:szCs w:val="20"/>
        </w:rPr>
        <w:t>NOT</w:t>
      </w:r>
      <w:r w:rsidRPr="00CA0B26">
        <w:rPr>
          <w:rFonts w:ascii="Times New Roman" w:hAnsi="Times New Roman"/>
          <w:sz w:val="20"/>
          <w:szCs w:val="20"/>
        </w:rPr>
        <w:t xml:space="preserve"> leave items in the sink, on tabletops, or at the sides of the room. Push in all chairs before leaving to allow technicians to prepare the room for the next </w:t>
      </w:r>
      <w:proofErr w:type="spellStart"/>
      <w:proofErr w:type="gramStart"/>
      <w:r w:rsidRPr="00CA0B26">
        <w:rPr>
          <w:rFonts w:ascii="Times New Roman" w:hAnsi="Times New Roman"/>
          <w:sz w:val="20"/>
          <w:szCs w:val="20"/>
        </w:rPr>
        <w:t>class.Photographs</w:t>
      </w:r>
      <w:proofErr w:type="spellEnd"/>
      <w:proofErr w:type="gramEnd"/>
      <w:r w:rsidRPr="00CA0B26">
        <w:rPr>
          <w:rFonts w:ascii="Times New Roman" w:hAnsi="Times New Roman"/>
          <w:sz w:val="20"/>
          <w:szCs w:val="20"/>
        </w:rPr>
        <w:t xml:space="preserve"> or video of the human cadavers is strictly prohibited. Any students taking pictures or in possession of pictures of the human cadavers will be </w:t>
      </w:r>
      <w:r w:rsidR="00A617C7" w:rsidRPr="00CA0B26">
        <w:rPr>
          <w:rFonts w:ascii="Times New Roman" w:hAnsi="Times New Roman"/>
          <w:sz w:val="20"/>
          <w:szCs w:val="20"/>
        </w:rPr>
        <w:t xml:space="preserve">immediately </w:t>
      </w:r>
      <w:r w:rsidRPr="00CA0B26">
        <w:rPr>
          <w:rFonts w:ascii="Times New Roman" w:hAnsi="Times New Roman"/>
          <w:sz w:val="20"/>
          <w:szCs w:val="20"/>
        </w:rPr>
        <w:t>dropped from the class and possibly expelled from the college.</w:t>
      </w:r>
    </w:p>
    <w:p w14:paraId="4308EF21" w14:textId="77777777" w:rsidR="008C7048" w:rsidRPr="00CA0B26" w:rsidRDefault="008C7048"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 xml:space="preserve">If you should splash preservative fluid, disinfectant, or specimen fragments into your eyes immediately notify your instructor for assistance in thoroughly rinsing them in the eyewash fountain. Immediately follow with a visit to the </w:t>
      </w:r>
      <w:proofErr w:type="gramStart"/>
      <w:r w:rsidRPr="00CA0B26">
        <w:rPr>
          <w:rFonts w:ascii="Times New Roman" w:hAnsi="Times New Roman"/>
          <w:sz w:val="20"/>
          <w:szCs w:val="20"/>
        </w:rPr>
        <w:t>Health</w:t>
      </w:r>
      <w:proofErr w:type="gramEnd"/>
      <w:r w:rsidRPr="00CA0B26">
        <w:rPr>
          <w:rFonts w:ascii="Times New Roman" w:hAnsi="Times New Roman"/>
          <w:sz w:val="20"/>
          <w:szCs w:val="20"/>
        </w:rPr>
        <w:t xml:space="preserve"> Office on campus. Be aware of the location of the emergency shower.</w:t>
      </w:r>
    </w:p>
    <w:p w14:paraId="48CA94A3" w14:textId="77777777" w:rsidR="008C7048" w:rsidRPr="00CA0B26" w:rsidRDefault="008C7048"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If you should break microscope slides or any other glassware, immediately notify your instructor, avoid contact with the sharp pieces and do not attempt to clean up the broken glassware.</w:t>
      </w:r>
    </w:p>
    <w:p w14:paraId="1EB50E47" w14:textId="77777777" w:rsidR="008C7048" w:rsidRPr="00CA0B26" w:rsidRDefault="008C7048"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If you should cut, puncture, or wound yourself with any instruments, notify your instructor for assistance in thoroughly washing the wound.</w:t>
      </w:r>
    </w:p>
    <w:p w14:paraId="22F18433" w14:textId="77777777" w:rsidR="008C7048" w:rsidRPr="00CA0B26" w:rsidRDefault="008C7048"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 xml:space="preserve">If you get an irritating chemical in your eye or on your skin notify the instructor so that you may be escorted to the eyewash station or the safety shower in the lab. </w:t>
      </w:r>
    </w:p>
    <w:p w14:paraId="26695A2B" w14:textId="77777777" w:rsidR="008372A4" w:rsidRDefault="008C7048" w:rsidP="008C7048">
      <w:pPr>
        <w:pStyle w:val="ListParagraph"/>
        <w:numPr>
          <w:ilvl w:val="0"/>
          <w:numId w:val="1"/>
        </w:numPr>
        <w:spacing w:after="6pt"/>
        <w:contextualSpacing w:val="0"/>
        <w:rPr>
          <w:rFonts w:ascii="Times New Roman" w:hAnsi="Times New Roman"/>
          <w:sz w:val="20"/>
          <w:szCs w:val="20"/>
        </w:rPr>
      </w:pPr>
      <w:r w:rsidRPr="00CA0B26">
        <w:rPr>
          <w:rFonts w:ascii="Times New Roman" w:hAnsi="Times New Roman"/>
          <w:sz w:val="20"/>
          <w:szCs w:val="20"/>
        </w:rPr>
        <w:t xml:space="preserve">If it should become necessary to evacuate the lab, follow the instructor to the lawn around the Clock Tower. Evacuation routes are posted on the classroom doors. Do </w:t>
      </w:r>
      <w:r w:rsidRPr="00CA0B26">
        <w:rPr>
          <w:rFonts w:ascii="Times New Roman" w:hAnsi="Times New Roman"/>
          <w:b/>
          <w:sz w:val="20"/>
          <w:szCs w:val="20"/>
        </w:rPr>
        <w:t>NOT</w:t>
      </w:r>
      <w:r w:rsidRPr="00CA0B26">
        <w:rPr>
          <w:rFonts w:ascii="Times New Roman" w:hAnsi="Times New Roman"/>
          <w:sz w:val="20"/>
          <w:szCs w:val="20"/>
        </w:rPr>
        <w:t xml:space="preserve"> stand in parking lots, driveways, or other potential fire lanes.</w:t>
      </w:r>
    </w:p>
    <w:p w14:paraId="32B4DB98" w14:textId="77777777" w:rsidR="00EF0FF3" w:rsidRPr="00CA0B26" w:rsidRDefault="00EF0FF3" w:rsidP="00EF0FF3">
      <w:pPr>
        <w:pStyle w:val="ListParagraph"/>
        <w:spacing w:after="6pt"/>
        <w:contextualSpacing w:val="0"/>
        <w:rPr>
          <w:rFonts w:ascii="Times New Roman" w:hAnsi="Times New Roman"/>
          <w:sz w:val="20"/>
          <w:szCs w:val="20"/>
        </w:rPr>
      </w:pPr>
    </w:p>
    <w:sectPr w:rsidR="00EF0FF3" w:rsidRPr="00CA0B26" w:rsidSect="00A617C7">
      <w:pgSz w:w="612pt" w:h="792pt"/>
      <w:pgMar w:top="21.60pt" w:right="18pt" w:bottom="21.60pt" w:left="18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7990328"/>
    <w:multiLevelType w:val="hybridMultilevel"/>
    <w:tmpl w:val="FDAAF4B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5B290B92"/>
    <w:multiLevelType w:val="hybridMultilevel"/>
    <w:tmpl w:val="3B14DD2E"/>
    <w:lvl w:ilvl="0" w:tplc="0409000F">
      <w:start w:val="1"/>
      <w:numFmt w:val="decimal"/>
      <w:lvlText w:val="%1."/>
      <w:lvlJc w:val="start"/>
      <w:pPr>
        <w:ind w:start="72pt" w:hanging="18pt"/>
      </w:p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num w:numId="1" w16cid:durableId="1230731070">
    <w:abstractNumId w:val="0"/>
  </w:num>
  <w:num w:numId="2" w16cid:durableId="1349601320">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6pt"/>
  <w:drawingGridHorizontalSpacing w:val="5.50pt"/>
  <w:displayHorizontalDrawingGridEvery w:val="2"/>
  <w:characterSpacingControl w:val="doNotCompress"/>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1E1"/>
    <w:rsid w:val="00030385"/>
    <w:rsid w:val="00153E88"/>
    <w:rsid w:val="001A36BD"/>
    <w:rsid w:val="002A464F"/>
    <w:rsid w:val="003B6907"/>
    <w:rsid w:val="00402ED8"/>
    <w:rsid w:val="00484870"/>
    <w:rsid w:val="00654CD7"/>
    <w:rsid w:val="00672D6A"/>
    <w:rsid w:val="006A7E93"/>
    <w:rsid w:val="007961E1"/>
    <w:rsid w:val="008372A4"/>
    <w:rsid w:val="008C7048"/>
    <w:rsid w:val="00A448C6"/>
    <w:rsid w:val="00A617C7"/>
    <w:rsid w:val="00AA1CBB"/>
    <w:rsid w:val="00CA0B26"/>
    <w:rsid w:val="00DB0964"/>
    <w:rsid w:val="00E8318A"/>
    <w:rsid w:val="00EC1B01"/>
    <w:rsid w:val="00EF0FF3"/>
    <w:rsid w:val="00F8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6B5F0"/>
  <w15:chartTrackingRefBased/>
  <w15:docId w15:val="{8FA113F1-5430-44CC-9B47-079B8227B6E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85"/>
    <w:pPr>
      <w:spacing w:after="10pt" w:line="13.80pt"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1E1"/>
    <w:pPr>
      <w:ind w:start="36pt"/>
      <w:contextualSpacing/>
    </w:pPr>
  </w:style>
  <w:style w:type="paragraph" w:styleId="NoSpacing">
    <w:name w:val="No Spacing"/>
    <w:uiPriority w:val="1"/>
    <w:qFormat/>
    <w:rsid w:val="00A617C7"/>
    <w:rPr>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3" Type="http://purl.oclc.org/ooxml/officeDocument/relationships/customXml" Target="../customXml/item3.xml"/><Relationship Id="rId7" Type="http://purl.oclc.org/ooxml/officeDocument/relationships/settings" Target="settings.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5" Type="http://purl.oclc.org/ooxml/officeDocument/relationships/numbering" Target="numbering.xml"/><Relationship Id="rId10" Type="http://purl.oclc.org/ooxml/officeDocument/relationships/theme" Target="theme/theme1.xml"/><Relationship Id="rId4" Type="http://purl.oclc.org/ooxml/officeDocument/relationships/customXml" Target="../customXml/item4.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purl.oclc.org/ooxml/officeDocument/customXml" ds:itemID="{EF00E773-5AE9-47AA-91A4-7BEF1859A214}">
  <ds:schemaRefs>
    <ds:schemaRef ds:uri="http://schemas.microsoft.com/office/2006/metadata/longProperties"/>
  </ds:schemaRefs>
</ds:datastoreItem>
</file>

<file path=customXml/itemProps2.xml><?xml version="1.0" encoding="utf-8"?>
<ds:datastoreItem xmlns:ds="http://purl.oclc.org/ooxml/officeDocument/customXml" ds:itemID="{F0589E22-C715-4519-A5B1-954475CA5EE7}">
  <ds:schemaRefs>
    <ds:schemaRef ds:uri="http://schemas.microsoft.com/sharepoint/v3/contenttype/forms"/>
  </ds:schemaRefs>
</ds:datastoreItem>
</file>

<file path=customXml/itemProps3.xml><?xml version="1.0" encoding="utf-8"?>
<ds:datastoreItem xmlns:ds="http://purl.oclc.org/ooxml/officeDocument/customXml" ds:itemID="{19834529-B879-4664-A49C-71FCFB0C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75383849-7651-40DA-A4A1-567D35A42EB2}">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Template>
  <TotalTime>0</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install_scilab</dc:creator>
  <cp:keywords/>
  <dc:description/>
  <cp:lastModifiedBy>WISSMANN_PAUL</cp:lastModifiedBy>
  <cp:revision>2</cp:revision>
  <dcterms:created xsi:type="dcterms:W3CDTF">2023-02-09T02:49:00Z</dcterms:created>
  <dcterms:modified xsi:type="dcterms:W3CDTF">2023-02-09T02:49:00Z</dcterms:modified>
</cp:coreProperties>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Editor">
    <vt:lpwstr>BUILTIN\Administrators</vt:lpwstr>
  </property>
  <property fmtid="{D5CDD505-2E9C-101B-9397-08002B2CF9AE}" pid="3" name="Order">
    <vt:lpwstr>17769600.0000000</vt:lpwstr>
  </property>
  <property fmtid="{D5CDD505-2E9C-101B-9397-08002B2CF9AE}" pid="4" name="display_urn:schemas-microsoft-com:office:office#Author">
    <vt:lpwstr>BUILTIN\Administrators</vt:lpwstr>
  </property>
</Properties>
</file>