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F6424" w14:textId="5F7DB7F5" w:rsidR="00B56009" w:rsidRPr="004C3FCA" w:rsidRDefault="00AC6731">
      <w:pPr>
        <w:rPr>
          <w:b/>
          <w:bCs/>
          <w:strike/>
          <w:sz w:val="28"/>
          <w:szCs w:val="28"/>
        </w:rPr>
      </w:pPr>
      <w:r w:rsidRPr="004C3FCA">
        <w:rPr>
          <w:b/>
          <w:bCs/>
          <w:strike/>
          <w:sz w:val="28"/>
          <w:szCs w:val="28"/>
        </w:rPr>
        <w:t>The Endocrine System.</w:t>
      </w:r>
      <w:r w:rsidR="004C3FCA" w:rsidRPr="004C3FCA">
        <w:rPr>
          <w:b/>
          <w:bCs/>
          <w:sz w:val="28"/>
          <w:szCs w:val="28"/>
        </w:rPr>
        <w:t xml:space="preserve">      The Endocrine Chapter.</w:t>
      </w:r>
    </w:p>
    <w:p w14:paraId="463018C4" w14:textId="4E2819C1" w:rsidR="00AC6731" w:rsidRDefault="00AC6731">
      <w:r>
        <w:t>You all know me all too well by now. So</w:t>
      </w:r>
      <w:r w:rsidR="004C3FCA">
        <w:t>,</w:t>
      </w:r>
      <w:r>
        <w:t xml:space="preserve"> you know when I rant or complain it is because I want you all to learn and </w:t>
      </w:r>
      <w:r w:rsidR="004C3FCA">
        <w:t xml:space="preserve">I </w:t>
      </w:r>
      <w:r>
        <w:t xml:space="preserve">get mad if anything gets in your way. So just the title ‘Endocrine System’ has me bothered already. As </w:t>
      </w:r>
      <w:proofErr w:type="gramStart"/>
      <w:r>
        <w:t>you’ll</w:t>
      </w:r>
      <w:proofErr w:type="gramEnd"/>
      <w:r>
        <w:t xml:space="preserve"> see (and you probably already knew) what makes an organ an endocrine organ is that it simply releases a hormone into the blood. Hormones are produced by what </w:t>
      </w:r>
      <w:proofErr w:type="gramStart"/>
      <w:r>
        <w:t>we’ll</w:t>
      </w:r>
      <w:proofErr w:type="gramEnd"/>
      <w:r>
        <w:t xml:space="preserve"> call the endocrine glands. What makes an endocrine gland an endocrine gland is the fact that the cells in that organ secrete a molecule (usually a protein, but not always) called a hormone into the bloodstream. So</w:t>
      </w:r>
      <w:r w:rsidR="004C3FCA">
        <w:t>,</w:t>
      </w:r>
      <w:r>
        <w:t xml:space="preserve"> this coming chapter on the ‘endocrine system’ is not a ‘system’. The chapter on the ‘endocrine system’ is just the chapter in the textbook that lists all the endocrine organs. It is not a ‘system’. All the endocrine glands are not inter-related. The ‘cardiovascular system’ is a system where the heart and blood vessels are all inter-related, interconnected. The ‘pulmonary system’ is all connected (trachea to lungs, </w:t>
      </w:r>
      <w:proofErr w:type="spellStart"/>
      <w:r>
        <w:t>etc</w:t>
      </w:r>
      <w:proofErr w:type="spellEnd"/>
      <w:r>
        <w:t xml:space="preserve">). </w:t>
      </w:r>
      <w:r w:rsidR="004C3FCA">
        <w:t>Those two are examples of</w:t>
      </w:r>
      <w:r>
        <w:t xml:space="preserve"> system</w:t>
      </w:r>
      <w:r w:rsidR="004C3FCA">
        <w:t>s</w:t>
      </w:r>
      <w:r>
        <w:t xml:space="preserve">. </w:t>
      </w:r>
    </w:p>
    <w:p w14:paraId="0F8C73DD" w14:textId="71C1BCC1" w:rsidR="00AC6731" w:rsidRDefault="00AC6731">
      <w:r>
        <w:t xml:space="preserve">But the ‘endocrine system’ is not correct. It is not a system. These organs that release hormones are not all intertwined. This chapter should just be called the ‘endocrine chapter’ since all it does is list all the endocrine glands. And that </w:t>
      </w:r>
      <w:proofErr w:type="gramStart"/>
      <w:r>
        <w:t>actually makes</w:t>
      </w:r>
      <w:proofErr w:type="gramEnd"/>
      <w:r>
        <w:t xml:space="preserve"> it easier. This chapter is tidy</w:t>
      </w:r>
      <w:r w:rsidR="006E494C">
        <w:t>;</w:t>
      </w:r>
      <w:r>
        <w:t xml:space="preserve"> flash-card friendly because all we’ll need to know is the name of the endocrine gland; where it is in the body; how to recognize it in the body (its gross anatomy); what it looks like under the microscope (its histological features); what hormones does it release and what those hormones do. Boom, </w:t>
      </w:r>
      <w:proofErr w:type="gramStart"/>
      <w:r>
        <w:t>that’s</w:t>
      </w:r>
      <w:proofErr w:type="gramEnd"/>
      <w:r>
        <w:t xml:space="preserve"> it. No need to inter-related them all together. Just a checklist of information about each separate endocrine gland.</w:t>
      </w:r>
    </w:p>
    <w:p w14:paraId="7636686A" w14:textId="307319AC" w:rsidR="00AC6731" w:rsidRDefault="004D56D3">
      <w:r>
        <w:t xml:space="preserve">If the epithelial cells that make up this gland produce and secrete (exocytose) a molecule into the blood and that molecule floats in the blood to stimulate some other far away tissues, it is an endocrine gland. It has endocrine function. It uses the blood to deliver its molecular message. Now some glandular epithelial cells make and secrete molecules but not into the blood. They secrete their molecular messengers directly into a duct, like the pancreatic duct or a sweat gland’s duct to the surface of the skin. These types of glands that secrete directly into a duct are called ‘exocrine </w:t>
      </w:r>
      <w:proofErr w:type="gramStart"/>
      <w:r>
        <w:t>glands’</w:t>
      </w:r>
      <w:proofErr w:type="gramEnd"/>
      <w:r>
        <w:t>. See the difference: Endocrine secrete into the blood; Exocrine glands secrete into a duct.</w:t>
      </w:r>
    </w:p>
    <w:p w14:paraId="0B6D3EB5" w14:textId="6C2A9066" w:rsidR="004D56D3" w:rsidRDefault="004D56D3" w:rsidP="004D56D3">
      <w:pPr>
        <w:jc w:val="center"/>
      </w:pPr>
      <w:r>
        <w:rPr>
          <w:noProof/>
        </w:rPr>
        <w:drawing>
          <wp:inline distT="0" distB="0" distL="0" distR="0" wp14:anchorId="786AB27D" wp14:editId="777356F6">
            <wp:extent cx="6388671" cy="3500755"/>
            <wp:effectExtent l="19050" t="19050" r="12700" b="23495"/>
            <wp:docPr id="1" name="Picture 1" descr="human endocrine system | Description, Function, Glands, &amp; Horm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endocrine system | Description, Function, Glands, &amp; Hormones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3960" cy="3503653"/>
                    </a:xfrm>
                    <a:prstGeom prst="rect">
                      <a:avLst/>
                    </a:prstGeom>
                    <a:noFill/>
                    <a:ln w="12700">
                      <a:solidFill>
                        <a:schemeClr val="tx1"/>
                      </a:solidFill>
                    </a:ln>
                  </pic:spPr>
                </pic:pic>
              </a:graphicData>
            </a:graphic>
          </wp:inline>
        </w:drawing>
      </w:r>
    </w:p>
    <w:p w14:paraId="37F2937D" w14:textId="0C1087F1" w:rsidR="004B12EE" w:rsidRDefault="004B12EE" w:rsidP="004B12EE">
      <w:r>
        <w:t>Here are the endocrine glands we will be responsible for: -pituitary; -thyroid; -</w:t>
      </w:r>
      <w:proofErr w:type="spellStart"/>
      <w:r>
        <w:t>parathyroids</w:t>
      </w:r>
      <w:proofErr w:type="spellEnd"/>
      <w:r>
        <w:t xml:space="preserve">; -adrenals; pancreas. (notice that the testes and ovaries </w:t>
      </w:r>
      <w:proofErr w:type="gramStart"/>
      <w:r>
        <w:t>we’ve</w:t>
      </w:r>
      <w:proofErr w:type="gramEnd"/>
      <w:r>
        <w:t xml:space="preserve"> already covered with the reproductive system). Be sure and study their histological features using the ‘assorted histology images of</w:t>
      </w:r>
      <w:proofErr w:type="gramStart"/>
      <w:r>
        <w:t>…..</w:t>
      </w:r>
      <w:proofErr w:type="gramEnd"/>
      <w:r>
        <w:t>’ files on the website and the textbook.</w:t>
      </w:r>
    </w:p>
    <w:p w14:paraId="713BD009" w14:textId="30352572" w:rsidR="004B12EE" w:rsidRDefault="004B12EE" w:rsidP="004B12EE">
      <w:r>
        <w:lastRenderedPageBreak/>
        <w:t xml:space="preserve">How do the hormones released into the blood actually stimulate certain cells but not others since, after all, if that hormone is in the blood, that hormone is traveling to every cell in the </w:t>
      </w:r>
      <w:proofErr w:type="gramStart"/>
      <w:r>
        <w:t>body.</w:t>
      </w:r>
      <w:proofErr w:type="gramEnd"/>
      <w:r>
        <w:t xml:space="preserve"> </w:t>
      </w:r>
      <w:proofErr w:type="gramStart"/>
      <w:r>
        <w:t>Let’s</w:t>
      </w:r>
      <w:proofErr w:type="gramEnd"/>
      <w:r>
        <w:t xml:space="preserve"> take Growth Hormone as an example. Growth Hormone is released into the blood (</w:t>
      </w:r>
      <w:proofErr w:type="gramStart"/>
      <w:r>
        <w:t>we’ll</w:t>
      </w:r>
      <w:proofErr w:type="gramEnd"/>
      <w:r>
        <w:t xml:space="preserve"> learn in a couple of minutes that it is released from the pituitary gland) and travels everywhere in the body. But only certain cells are stimulated by it. What if you had an over secretion of Growth Hormone (GH)? Too much GH circulating in the blood of the </w:t>
      </w:r>
      <w:proofErr w:type="gramStart"/>
      <w:r>
        <w:t>body?</w:t>
      </w:r>
      <w:proofErr w:type="gramEnd"/>
      <w:r>
        <w:t xml:space="preserve"> Well, you get overgrowth of……what?</w:t>
      </w:r>
    </w:p>
    <w:p w14:paraId="01EA59E3" w14:textId="2520CD3D" w:rsidR="004B12EE" w:rsidRDefault="004B12EE" w:rsidP="004B12EE">
      <w:r>
        <w:t xml:space="preserve">Would you get a gigantic brain </w:t>
      </w:r>
      <w:proofErr w:type="gramStart"/>
      <w:r>
        <w:t>as a result of</w:t>
      </w:r>
      <w:proofErr w:type="gramEnd"/>
      <w:r>
        <w:t xml:space="preserve"> too much GH? No.</w:t>
      </w:r>
    </w:p>
    <w:p w14:paraId="766E7486" w14:textId="6E75F4BE" w:rsidR="004B12EE" w:rsidRDefault="004B12EE" w:rsidP="004B12EE">
      <w:r>
        <w:t xml:space="preserve">Would you get a gigantic liver </w:t>
      </w:r>
      <w:proofErr w:type="gramStart"/>
      <w:r>
        <w:t>as a result of</w:t>
      </w:r>
      <w:proofErr w:type="gramEnd"/>
      <w:r>
        <w:t xml:space="preserve"> too much GH? No.</w:t>
      </w:r>
    </w:p>
    <w:p w14:paraId="3E3B2013" w14:textId="596066A4" w:rsidR="004B12EE" w:rsidRDefault="004B12EE" w:rsidP="004B12EE">
      <w:r>
        <w:t>You would get a gigantic</w:t>
      </w:r>
      <w:proofErr w:type="gramStart"/>
      <w:r>
        <w:t>…..</w:t>
      </w:r>
      <w:proofErr w:type="gramEnd"/>
      <w:r>
        <w:t xml:space="preserve">YOU. </w:t>
      </w:r>
      <w:proofErr w:type="gramStart"/>
      <w:r>
        <w:t>You’d</w:t>
      </w:r>
      <w:proofErr w:type="gramEnd"/>
      <w:r>
        <w:t xml:space="preserve"> grow and grow and become quite large. GH would affect your bones and muscles primarily. Your bone cells and muscle fibers would respond to the excess GH while the hepatocytes of the liver and neurons</w:t>
      </w:r>
      <w:r w:rsidR="006E494C">
        <w:t xml:space="preserve"> of the brain</w:t>
      </w:r>
      <w:r>
        <w:t xml:space="preserve"> would not respond to the circulating excess GH. </w:t>
      </w:r>
    </w:p>
    <w:p w14:paraId="2DA5A871" w14:textId="0A6A13F5" w:rsidR="004B12EE" w:rsidRDefault="004B12EE" w:rsidP="004B12EE">
      <w:pPr>
        <w:jc w:val="center"/>
      </w:pPr>
      <w:r>
        <w:rPr>
          <w:noProof/>
        </w:rPr>
        <w:drawing>
          <wp:inline distT="0" distB="0" distL="0" distR="0" wp14:anchorId="32994B2E" wp14:editId="17E36A1A">
            <wp:extent cx="1866900" cy="2447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w="12700">
                      <a:solidFill>
                        <a:schemeClr val="tx1"/>
                      </a:solidFill>
                    </a:ln>
                  </pic:spPr>
                </pic:pic>
              </a:graphicData>
            </a:graphic>
          </wp:inline>
        </w:drawing>
      </w:r>
    </w:p>
    <w:p w14:paraId="228C4D70" w14:textId="12AFA640" w:rsidR="004B12EE" w:rsidRDefault="00D321B6" w:rsidP="004B12EE">
      <w:r>
        <w:t>So</w:t>
      </w:r>
      <w:r w:rsidR="00B81740">
        <w:t>,</w:t>
      </w:r>
      <w:r>
        <w:t xml:space="preserve"> what makes the muscle fibers, bone forming cells, hepatocytes and neurons either respond or not respond to this molecule we call growth hormone?</w:t>
      </w:r>
      <w:r w:rsidR="00B911B6">
        <w:t xml:space="preserve"> Simply a ‘receptor’. </w:t>
      </w:r>
      <w:proofErr w:type="gramStart"/>
      <w:r w:rsidR="00B911B6">
        <w:t>We’ve</w:t>
      </w:r>
      <w:proofErr w:type="gramEnd"/>
      <w:r w:rsidR="00B911B6">
        <w:t xml:space="preserve"> mentioned receptors before in relation to neurotransmitters and their receptors. Same idea here. Muscle fibers and bone forming cells have a specific receptor for GH while hepatocytes and neurons do not have a GH receptor imbedded in their plasma membrane. So as the GH molecule floats past in the blood and around every cell of the body those cells that display a receptor on their surface, the bone forming cells and the muscle fibers, will have that receptor bound by the GH molecule and that binding of GH to its specific receptor will trigger that cell to respond. If a cell does not have a receptor on its </w:t>
      </w:r>
      <w:r w:rsidR="00B81740">
        <w:t>surface,</w:t>
      </w:r>
      <w:r w:rsidR="00B911B6">
        <w:t xml:space="preserve"> then there is no interaction of that cell with the GH molecule and so that cell ignores GH and does not respond to it.</w:t>
      </w:r>
    </w:p>
    <w:p w14:paraId="10CC8097" w14:textId="2730C178" w:rsidR="00B911B6" w:rsidRDefault="00B911B6" w:rsidP="00B911B6">
      <w:pPr>
        <w:jc w:val="center"/>
      </w:pPr>
      <w:r>
        <w:rPr>
          <w:noProof/>
        </w:rPr>
        <w:drawing>
          <wp:inline distT="0" distB="0" distL="0" distR="0" wp14:anchorId="752CBFAE" wp14:editId="18FC6EBB">
            <wp:extent cx="3629301" cy="2257425"/>
            <wp:effectExtent l="19050" t="19050" r="28575" b="9525"/>
            <wp:docPr id="3" name="Picture 3" descr="Hormones - Advanced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mones - Advanced | CK-12 Found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5856" cy="2286382"/>
                    </a:xfrm>
                    <a:prstGeom prst="rect">
                      <a:avLst/>
                    </a:prstGeom>
                    <a:noFill/>
                    <a:ln w="12700">
                      <a:solidFill>
                        <a:schemeClr val="tx1"/>
                      </a:solidFill>
                    </a:ln>
                  </pic:spPr>
                </pic:pic>
              </a:graphicData>
            </a:graphic>
          </wp:inline>
        </w:drawing>
      </w:r>
    </w:p>
    <w:p w14:paraId="147AE1A7" w14:textId="5449E4DB" w:rsidR="00B911B6" w:rsidRDefault="00B911B6" w:rsidP="00B81740">
      <w:r>
        <w:lastRenderedPageBreak/>
        <w:t>Notice in the diagram above the ‘</w:t>
      </w:r>
      <w:proofErr w:type="spellStart"/>
      <w:r>
        <w:t>nonsteroid</w:t>
      </w:r>
      <w:proofErr w:type="spellEnd"/>
      <w:r>
        <w:t xml:space="preserve"> hormone’ binds to its specific receptor that is found embedded in the plasma membrane of the cell. When the ‘</w:t>
      </w:r>
      <w:proofErr w:type="spellStart"/>
      <w:r>
        <w:t>nonsteroid</w:t>
      </w:r>
      <w:proofErr w:type="spellEnd"/>
      <w:r>
        <w:t xml:space="preserve"> hormone’ binds to its specific receptor, that triggers other molecules inside that cell which will trigger that cell’s response. The hormone binding to its receptor does not enter the cell but triggers other molecules already found inside the cell and those second molecules go on to trigger the cell to do what it is meant to do. That second molecule (the first molecule to trigger the cellular response is the hormone itself which is attached to its receptor on the surface of this cell) is called a ‘second messenger’. This second molecule </w:t>
      </w:r>
      <w:r w:rsidR="00B81740">
        <w:t xml:space="preserve">that </w:t>
      </w:r>
      <w:r>
        <w:t xml:space="preserve">you will learn more about in physiology will trigger many other molecules inside this stimulated cell and all of these molecules and their pathways to trigger this cell to respond to the hormone are called the ‘second messenger pathways’. </w:t>
      </w:r>
    </w:p>
    <w:p w14:paraId="1ACE96C4" w14:textId="22BA56CA" w:rsidR="00B911B6" w:rsidRDefault="00B911B6" w:rsidP="00B911B6">
      <w:r>
        <w:t xml:space="preserve">Knowing </w:t>
      </w:r>
      <w:proofErr w:type="gramStart"/>
      <w:r>
        <w:t>all of</w:t>
      </w:r>
      <w:proofErr w:type="gramEnd"/>
      <w:r>
        <w:t xml:space="preserve"> the molecules involved in these second messenger pathways is really important since once you know all of them and what they do you can try to ‘fix’ things when they go wrong. For example, </w:t>
      </w:r>
      <w:proofErr w:type="gramStart"/>
      <w:r>
        <w:t>let’s</w:t>
      </w:r>
      <w:proofErr w:type="gramEnd"/>
      <w:r>
        <w:t xml:space="preserve"> take female breast cancer. The glandular epithelial cells of the female breast </w:t>
      </w:r>
      <w:r w:rsidR="0068513B">
        <w:t xml:space="preserve">are hormonally stimulated to both divide and produce milk during pregnancy by the hormone estrogen. </w:t>
      </w:r>
      <w:proofErr w:type="gramStart"/>
      <w:r w:rsidR="0068513B">
        <w:t>That’s</w:t>
      </w:r>
      <w:proofErr w:type="gramEnd"/>
      <w:r w:rsidR="0068513B">
        <w:t xml:space="preserve"> how they normally work. </w:t>
      </w:r>
      <w:proofErr w:type="gramStart"/>
      <w:r w:rsidR="0068513B">
        <w:t>So</w:t>
      </w:r>
      <w:proofErr w:type="gramEnd"/>
      <w:r w:rsidR="0068513B">
        <w:t xml:space="preserve"> what if these same epithelial cells just start to grow out of control and cause breast cancer? No pregnancy, no change of estrogen levels from a pregnancy. But these cells are now dividing out of control. What went wrong with these cells? Why are they dividing without the hormone?</w:t>
      </w:r>
    </w:p>
    <w:p w14:paraId="61A03A87" w14:textId="731E8EA8" w:rsidR="0068513B" w:rsidRDefault="0068513B" w:rsidP="00B911B6">
      <w:r>
        <w:t xml:space="preserve">The only way to completely understand what is going wrong and how to stop them (how to best treat the breast cancer) is to know </w:t>
      </w:r>
      <w:proofErr w:type="gramStart"/>
      <w:r>
        <w:t>all of</w:t>
      </w:r>
      <w:proofErr w:type="gramEnd"/>
      <w:r>
        <w:t xml:space="preserve"> the molecules involved. You </w:t>
      </w:r>
      <w:proofErr w:type="gramStart"/>
      <w:r>
        <w:t>have to</w:t>
      </w:r>
      <w:proofErr w:type="gramEnd"/>
      <w:r>
        <w:t xml:space="preserve"> know about the receptor and all of the second messengers. A lot of endocrinologists do end up becoming cancer researchers. So most </w:t>
      </w:r>
      <w:proofErr w:type="gramStart"/>
      <w:r>
        <w:t>all of</w:t>
      </w:r>
      <w:proofErr w:type="gramEnd"/>
      <w:r>
        <w:t xml:space="preserve"> these second messenger pathways and the molecules involved have been discovered. </w:t>
      </w:r>
      <w:proofErr w:type="gramStart"/>
      <w:r>
        <w:t>That’s</w:t>
      </w:r>
      <w:proofErr w:type="gramEnd"/>
      <w:r>
        <w:t xml:space="preserve"> great news for us. Thank </w:t>
      </w:r>
      <w:proofErr w:type="gramStart"/>
      <w:r>
        <w:t>you researchers</w:t>
      </w:r>
      <w:proofErr w:type="gramEnd"/>
      <w:r>
        <w:t>.</w:t>
      </w:r>
    </w:p>
    <w:p w14:paraId="7653B0B9" w14:textId="08371958" w:rsidR="0068513B" w:rsidRDefault="0068513B" w:rsidP="00B911B6">
      <w:r>
        <w:t xml:space="preserve">Let me mention that the cells that respond to a hormone, the cells that have the receptor for that hormone are called ‘target cells’ or a ‘target tissue’. While the cells that do not have a receptor are called ‘non-target cells’ or a ‘non-target tissue’. </w:t>
      </w:r>
      <w:proofErr w:type="gramStart"/>
      <w:r>
        <w:t>So</w:t>
      </w:r>
      <w:proofErr w:type="gramEnd"/>
      <w:r>
        <w:t xml:space="preserve"> in the example of GH, the muscle fibers and bone forming cells would be considered ‘target cells’ while the hepatocyte and neurons would be considered ‘non-target cells’. </w:t>
      </w:r>
    </w:p>
    <w:p w14:paraId="44D4082E" w14:textId="4B00E1D1" w:rsidR="0068513B" w:rsidRDefault="0068513B" w:rsidP="00B911B6">
      <w:r>
        <w:t xml:space="preserve">Now if you look at the diagram below, again a hormone is stimulating a target cell but notice that the hormone actually enters the cell to bind to a receptor that is waiting for the hormone inside the cytoplasm of that target cell. The receptor is not on the surface but inside the cell. That creeps me out. To think all day and night long there are certain hormones floating into and out of </w:t>
      </w:r>
      <w:proofErr w:type="gramStart"/>
      <w:r>
        <w:t>all of</w:t>
      </w:r>
      <w:proofErr w:type="gramEnd"/>
      <w:r>
        <w:t xml:space="preserve"> my cells looking to bind to its receptor. </w:t>
      </w:r>
    </w:p>
    <w:p w14:paraId="4EAFC4D3" w14:textId="522D78C2" w:rsidR="0068513B" w:rsidRDefault="0068513B" w:rsidP="0068513B">
      <w:pPr>
        <w:jc w:val="center"/>
      </w:pPr>
      <w:r>
        <w:rPr>
          <w:noProof/>
        </w:rPr>
        <w:drawing>
          <wp:inline distT="0" distB="0" distL="0" distR="0" wp14:anchorId="05222170" wp14:editId="0D10A242">
            <wp:extent cx="6858000" cy="2924810"/>
            <wp:effectExtent l="19050" t="19050" r="19050" b="27940"/>
            <wp:docPr id="4" name="Picture 4" descr="Types of Hormones | Bio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Hormones | BioNinj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924810"/>
                    </a:xfrm>
                    <a:prstGeom prst="rect">
                      <a:avLst/>
                    </a:prstGeom>
                    <a:noFill/>
                    <a:ln w="12700">
                      <a:solidFill>
                        <a:schemeClr val="tx1"/>
                      </a:solidFill>
                    </a:ln>
                  </pic:spPr>
                </pic:pic>
              </a:graphicData>
            </a:graphic>
          </wp:inline>
        </w:drawing>
      </w:r>
    </w:p>
    <w:p w14:paraId="357E8434" w14:textId="1D95D747" w:rsidR="0068513B" w:rsidRDefault="00F27B83" w:rsidP="0068513B">
      <w:r>
        <w:lastRenderedPageBreak/>
        <w:t>Remember in the first diagram, the diagram right below Andre-The-Giant, the hormone is binding to its receptor found on the surface of the target cell. That triggers the second messengers to trigger that cell to respond.</w:t>
      </w:r>
    </w:p>
    <w:p w14:paraId="3AA3BE57" w14:textId="465760F0" w:rsidR="004F4161" w:rsidRDefault="00F27B83" w:rsidP="0068513B">
      <w:r>
        <w:t xml:space="preserve">In the diagram right above these typed words you see the ‘steroid hormone’ </w:t>
      </w:r>
      <w:proofErr w:type="gramStart"/>
      <w:r>
        <w:t>actually passing</w:t>
      </w:r>
      <w:proofErr w:type="gramEnd"/>
      <w:r>
        <w:t xml:space="preserve"> through the phospholipid bilayer and entering the cells and there it binds to its receptor, inside the cytoplasm. </w:t>
      </w:r>
      <w:r w:rsidR="004F4161">
        <w:t xml:space="preserve">This is very efficient because by combining the hormone and its receptor a completely new molecule has been constructed and this new molecule goes into the nucleus to trigger ‘transcription’ which would be followed by ‘translation’ of new proteins that stimulate the cell to respond to the hormone. No second messengers here. The first messenger, the hormone, goes all the way once it combines with its receptor to directly activate genes on the chromosomes. These hormones that chemically can freely pass through the plasma membrane are called the ‘steroid </w:t>
      </w:r>
      <w:proofErr w:type="gramStart"/>
      <w:r w:rsidR="004F4161">
        <w:t>hormones’</w:t>
      </w:r>
      <w:proofErr w:type="gramEnd"/>
      <w:r w:rsidR="004F4161">
        <w:t xml:space="preserve">. </w:t>
      </w:r>
    </w:p>
    <w:p w14:paraId="212EAB69" w14:textId="27FCBC4F" w:rsidR="004F4161" w:rsidRDefault="004F4161" w:rsidP="0068513B">
      <w:r>
        <w:t xml:space="preserve">Of </w:t>
      </w:r>
      <w:proofErr w:type="gramStart"/>
      <w:r>
        <w:t>all of</w:t>
      </w:r>
      <w:proofErr w:type="gramEnd"/>
      <w:r>
        <w:t xml:space="preserve"> the different examples of hormones we are going to be learning about, they can all be placed into two groups or categories. They can either be ‘steroid hormones’ or ‘non-steroid hormones (that use 2</w:t>
      </w:r>
      <w:r w:rsidRPr="004F4161">
        <w:rPr>
          <w:vertAlign w:val="superscript"/>
        </w:rPr>
        <w:t>nd</w:t>
      </w:r>
      <w:r>
        <w:t>-messengers). Got it? Good.</w:t>
      </w:r>
    </w:p>
    <w:p w14:paraId="5D40E2D9" w14:textId="7BE3F38D" w:rsidR="004F4161" w:rsidRDefault="004F4161" w:rsidP="0068513B">
      <w:r>
        <w:t xml:space="preserve">Let me vent, get some anger out. </w:t>
      </w:r>
      <w:proofErr w:type="gramStart"/>
      <w:r>
        <w:t>Hopefully</w:t>
      </w:r>
      <w:proofErr w:type="gramEnd"/>
      <w:r>
        <w:t xml:space="preserve"> you’ll after this class take Human Physiology. In physiology </w:t>
      </w:r>
      <w:proofErr w:type="gramStart"/>
      <w:r>
        <w:t>you’ll</w:t>
      </w:r>
      <w:proofErr w:type="gramEnd"/>
      <w:r>
        <w:t xml:space="preserve"> be learning some of the most important 2</w:t>
      </w:r>
      <w:r w:rsidRPr="004F4161">
        <w:rPr>
          <w:vertAlign w:val="superscript"/>
        </w:rPr>
        <w:t>nd</w:t>
      </w:r>
      <w:r>
        <w:t>-messenger molecules. That is very important. Oh, sure they have ‘chemical names’ that no student want</w:t>
      </w:r>
      <w:r w:rsidR="004F7069">
        <w:t>s</w:t>
      </w:r>
      <w:r>
        <w:t xml:space="preserve"> to learn, but boy they are important molecules to know about and be able to talk about. </w:t>
      </w:r>
      <w:proofErr w:type="gramStart"/>
      <w:r>
        <w:t>So</w:t>
      </w:r>
      <w:proofErr w:type="gramEnd"/>
      <w:r>
        <w:t xml:space="preserve"> I teach them to my physiology students and boy do they grumble about having to learn their names and their pathways. Grumble, grumble, grumble. And I think, really? Of all the difficult things in life to grumble about learning these molecules and their pathways is no big deal. Oh, sure you </w:t>
      </w:r>
      <w:proofErr w:type="gramStart"/>
      <w:r>
        <w:t>have to</w:t>
      </w:r>
      <w:proofErr w:type="gramEnd"/>
      <w:r>
        <w:t xml:space="preserve"> learn weird chemical names, but just do it, I think to myself. </w:t>
      </w:r>
    </w:p>
    <w:p w14:paraId="3498B439" w14:textId="11E9094C" w:rsidR="004F4161" w:rsidRDefault="004F4161" w:rsidP="0068513B">
      <w:proofErr w:type="gramStart"/>
      <w:r>
        <w:t>So</w:t>
      </w:r>
      <w:proofErr w:type="gramEnd"/>
      <w:r>
        <w:t xml:space="preserve"> here’s an example:</w:t>
      </w:r>
    </w:p>
    <w:p w14:paraId="34166B12" w14:textId="74C723C6" w:rsidR="004F4161" w:rsidRDefault="004F4161" w:rsidP="004F4161">
      <w:pPr>
        <w:jc w:val="center"/>
      </w:pPr>
      <w:r>
        <w:rPr>
          <w:noProof/>
        </w:rPr>
        <w:drawing>
          <wp:inline distT="0" distB="0" distL="0" distR="0" wp14:anchorId="209399C2" wp14:editId="65010FC7">
            <wp:extent cx="6021181" cy="3906520"/>
            <wp:effectExtent l="19050" t="19050" r="17780" b="17780"/>
            <wp:docPr id="5" name="Picture 5" descr="Mechanisms of hormone action. Hormones bind to receptors o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chanisms of hormone action. Hormones bind to receptors on th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4522" cy="3915176"/>
                    </a:xfrm>
                    <a:prstGeom prst="rect">
                      <a:avLst/>
                    </a:prstGeom>
                    <a:noFill/>
                    <a:ln w="12700">
                      <a:solidFill>
                        <a:schemeClr val="tx1"/>
                      </a:solidFill>
                    </a:ln>
                  </pic:spPr>
                </pic:pic>
              </a:graphicData>
            </a:graphic>
          </wp:inline>
        </w:drawing>
      </w:r>
    </w:p>
    <w:p w14:paraId="16B46502" w14:textId="7CB0D40B" w:rsidR="004F4161" w:rsidRDefault="004F4161" w:rsidP="004F4161">
      <w:r>
        <w:t xml:space="preserve">No, we </w:t>
      </w:r>
      <w:proofErr w:type="gramStart"/>
      <w:r>
        <w:t>won’t</w:t>
      </w:r>
      <w:proofErr w:type="gramEnd"/>
      <w:r>
        <w:t xml:space="preserve"> be tested on it</w:t>
      </w:r>
      <w:r w:rsidR="004F7069">
        <w:t xml:space="preserve"> in anatomy</w:t>
      </w:r>
      <w:r>
        <w:t xml:space="preserve">, not until you take physiology will you be tested on these molecules and their pathway. But my physiology students treat learning this diagram as poison. But </w:t>
      </w:r>
      <w:proofErr w:type="gramStart"/>
      <w:r>
        <w:t>really now</w:t>
      </w:r>
      <w:proofErr w:type="gramEnd"/>
      <w:r>
        <w:t xml:space="preserve">! </w:t>
      </w:r>
      <w:proofErr w:type="gramStart"/>
      <w:r>
        <w:t>So</w:t>
      </w:r>
      <w:proofErr w:type="gramEnd"/>
      <w:r>
        <w:t xml:space="preserve"> the hormone binds to its receptor on the surface of its target cell, that binding triggers</w:t>
      </w:r>
      <w:r w:rsidR="00A31760">
        <w:t xml:space="preserve"> GDP to be converted to GTP. I think to myself as they </w:t>
      </w:r>
      <w:r w:rsidR="00A31760">
        <w:lastRenderedPageBreak/>
        <w:t>grumble, ‘</w:t>
      </w:r>
      <w:proofErr w:type="spellStart"/>
      <w:r w:rsidR="00A31760">
        <w:t>its</w:t>
      </w:r>
      <w:proofErr w:type="spellEnd"/>
      <w:r w:rsidR="00A31760">
        <w:t xml:space="preserve"> just LETTERS, not even a chemical name yet.’ That GTP activates adenylate cyclase. Oh boy, that sends my physiology students for a loop. </w:t>
      </w:r>
      <w:proofErr w:type="gramStart"/>
      <w:r w:rsidR="00A31760">
        <w:t>Oh</w:t>
      </w:r>
      <w:proofErr w:type="gramEnd"/>
      <w:r w:rsidR="00A31760">
        <w:t xml:space="preserve"> so tricky, me forcing them to learn the molecule adenylate cyclase. If I can learn </w:t>
      </w:r>
      <w:proofErr w:type="gramStart"/>
      <w:r w:rsidR="00A31760">
        <w:t>all of</w:t>
      </w:r>
      <w:proofErr w:type="gramEnd"/>
      <w:r w:rsidR="00A31760">
        <w:t xml:space="preserve"> my student’s names, including a few years back, </w:t>
      </w:r>
      <w:proofErr w:type="spellStart"/>
      <w:r w:rsidR="00A31760">
        <w:t>Himbingory</w:t>
      </w:r>
      <w:proofErr w:type="spellEnd"/>
      <w:r w:rsidR="00A31760">
        <w:t xml:space="preserve"> </w:t>
      </w:r>
      <w:proofErr w:type="spellStart"/>
      <w:r w:rsidR="00A31760">
        <w:t>Flinchflinger</w:t>
      </w:r>
      <w:proofErr w:type="spellEnd"/>
      <w:r w:rsidR="00A31760">
        <w:t xml:space="preserve">, then they can learn an important molecule called adenylate cyclase. </w:t>
      </w:r>
      <w:proofErr w:type="gramStart"/>
      <w:r w:rsidR="00A31760">
        <w:t>Look,</w:t>
      </w:r>
      <w:proofErr w:type="gramEnd"/>
      <w:r w:rsidR="00A31760">
        <w:t xml:space="preserve"> adenylate cyclase does not even trigger spell check. It is in the computer’s library of words. It is an important molecule. And from there we are essentially done since adenylate cyclase activates cAMP (again this one is just letters, not even its full chemical name).  </w:t>
      </w:r>
      <w:proofErr w:type="gramStart"/>
      <w:r w:rsidR="00A31760">
        <w:t>So</w:t>
      </w:r>
      <w:proofErr w:type="gramEnd"/>
      <w:r w:rsidR="00A31760">
        <w:t xml:space="preserve"> don’t you wonderful anatomy students grumble about learning second messenger pathways in physiology. OK?</w:t>
      </w:r>
    </w:p>
    <w:p w14:paraId="7B5CB2E5" w14:textId="780EADF3" w:rsidR="00A31760" w:rsidRDefault="00A31760" w:rsidP="004F4161">
      <w:r>
        <w:t xml:space="preserve">Where was I now? Ah, yes, back to learning: the gland; the location; recognize it in the body; know </w:t>
      </w:r>
      <w:proofErr w:type="gramStart"/>
      <w:r>
        <w:t>all of</w:t>
      </w:r>
      <w:proofErr w:type="gramEnd"/>
      <w:r>
        <w:t xml:space="preserve"> its histological features; what hormones does it release; what do those hormones do.</w:t>
      </w:r>
    </w:p>
    <w:p w14:paraId="66344B32" w14:textId="1D612542" w:rsidR="00A31760" w:rsidRDefault="008C7E59" w:rsidP="004F4161">
      <w:proofErr w:type="gramStart"/>
      <w:r>
        <w:t>Let’s</w:t>
      </w:r>
      <w:proofErr w:type="gramEnd"/>
      <w:r>
        <w:t xml:space="preserve"> start with the pituitary gland. </w:t>
      </w:r>
      <w:proofErr w:type="gramStart"/>
      <w:r>
        <w:t>You’ve</w:t>
      </w:r>
      <w:proofErr w:type="gramEnd"/>
      <w:r>
        <w:t xml:space="preserve"> got a great </w:t>
      </w:r>
      <w:r w:rsidR="002420CA">
        <w:t>textbook,</w:t>
      </w:r>
      <w:r>
        <w:t xml:space="preserve"> so I do not need to duplicate it here. But let me say a few things about the pituitary g</w:t>
      </w:r>
      <w:r w:rsidR="002420CA">
        <w:t>land.</w:t>
      </w:r>
    </w:p>
    <w:p w14:paraId="32DF260D" w14:textId="441BC2A5" w:rsidR="002420CA" w:rsidRDefault="002420CA" w:rsidP="004F4161">
      <w:r>
        <w:t>A nice gland. A very small gland. A HUGE impact on the body from such a small gland. You remember where to find it, dangling down from the infundibulum below the hypothalamus at the underside of the brain.</w:t>
      </w:r>
      <w:r w:rsidR="004D0118">
        <w:t xml:space="preserve"> It sits inside the boney pocket of the </w:t>
      </w:r>
      <w:proofErr w:type="spellStart"/>
      <w:r w:rsidR="004D0118">
        <w:t>sella</w:t>
      </w:r>
      <w:proofErr w:type="spellEnd"/>
      <w:r w:rsidR="004D0118">
        <w:t xml:space="preserve"> turcica of the sphenoid bond.</w:t>
      </w:r>
    </w:p>
    <w:p w14:paraId="0B23037D" w14:textId="5C6033F8" w:rsidR="002420CA" w:rsidRDefault="004D0118" w:rsidP="004F4161">
      <w:r>
        <w:rPr>
          <w:noProof/>
        </w:rPr>
        <w:drawing>
          <wp:inline distT="0" distB="0" distL="0" distR="0" wp14:anchorId="56047EDE" wp14:editId="45E197E4">
            <wp:extent cx="2339069" cy="2428875"/>
            <wp:effectExtent l="0" t="0" r="4445" b="0"/>
            <wp:docPr id="6" name="Picture 6" descr="Overview of the Pituitary Gland - Hormonal and Metabolic Disor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erview of the Pituitary Gland - Hormonal and Metabolic Disorder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619" cy="2477212"/>
                    </a:xfrm>
                    <a:prstGeom prst="rect">
                      <a:avLst/>
                    </a:prstGeom>
                    <a:noFill/>
                    <a:ln>
                      <a:noFill/>
                    </a:ln>
                  </pic:spPr>
                </pic:pic>
              </a:graphicData>
            </a:graphic>
          </wp:inline>
        </w:drawing>
      </w:r>
      <w:r>
        <w:t xml:space="preserve">               </w:t>
      </w:r>
      <w:r w:rsidR="004F7069">
        <w:t xml:space="preserve">        </w:t>
      </w:r>
      <w:r>
        <w:t xml:space="preserve">      </w:t>
      </w:r>
      <w:r>
        <w:rPr>
          <w:noProof/>
        </w:rPr>
        <w:drawing>
          <wp:inline distT="0" distB="0" distL="0" distR="0" wp14:anchorId="00A9343C" wp14:editId="04E15C4E">
            <wp:extent cx="2714625" cy="2352675"/>
            <wp:effectExtent l="0" t="0" r="9525" b="9525"/>
            <wp:docPr id="7" name="Picture 7" descr="Pituitary Gland | Meda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tuitary Gland | Medatr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304" cy="2359330"/>
                    </a:xfrm>
                    <a:prstGeom prst="rect">
                      <a:avLst/>
                    </a:prstGeom>
                    <a:noFill/>
                    <a:ln>
                      <a:noFill/>
                    </a:ln>
                  </pic:spPr>
                </pic:pic>
              </a:graphicData>
            </a:graphic>
          </wp:inline>
        </w:drawing>
      </w:r>
    </w:p>
    <w:p w14:paraId="79C48091" w14:textId="7994F929" w:rsidR="00F268EC" w:rsidRDefault="00F268EC" w:rsidP="00F268EC">
      <w:pPr>
        <w:jc w:val="center"/>
      </w:pPr>
      <w:r>
        <w:rPr>
          <w:noProof/>
        </w:rPr>
        <w:drawing>
          <wp:inline distT="0" distB="0" distL="0" distR="0" wp14:anchorId="28958327" wp14:editId="24358F87">
            <wp:extent cx="3362325" cy="3275911"/>
            <wp:effectExtent l="0" t="0" r="0" b="1270"/>
            <wp:docPr id="13" name="Picture 13" descr="Pituitary Gland - Website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tuitary Gland - Website Psych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372" cy="3325646"/>
                    </a:xfrm>
                    <a:prstGeom prst="rect">
                      <a:avLst/>
                    </a:prstGeom>
                    <a:noFill/>
                    <a:ln>
                      <a:noFill/>
                    </a:ln>
                  </pic:spPr>
                </pic:pic>
              </a:graphicData>
            </a:graphic>
          </wp:inline>
        </w:drawing>
      </w:r>
    </w:p>
    <w:p w14:paraId="79630C84" w14:textId="3BAD1BF9" w:rsidR="004D56D3" w:rsidRDefault="004D0118" w:rsidP="004D0118">
      <w:pPr>
        <w:jc w:val="center"/>
      </w:pPr>
      <w:r>
        <w:rPr>
          <w:noProof/>
        </w:rPr>
        <w:lastRenderedPageBreak/>
        <w:drawing>
          <wp:inline distT="0" distB="0" distL="0" distR="0" wp14:anchorId="729C5403" wp14:editId="374C4BBA">
            <wp:extent cx="4400061" cy="3667125"/>
            <wp:effectExtent l="19050" t="19050" r="19685" b="9525"/>
            <wp:docPr id="8" name="Picture 8" descr="Understanding Pituitary Disorders | Brain Institute | OH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standing Pituitary Disorders | Brain Institute | OHS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4886" cy="3671146"/>
                    </a:xfrm>
                    <a:prstGeom prst="rect">
                      <a:avLst/>
                    </a:prstGeom>
                    <a:noFill/>
                    <a:ln w="12700">
                      <a:solidFill>
                        <a:schemeClr val="tx1"/>
                      </a:solidFill>
                    </a:ln>
                  </pic:spPr>
                </pic:pic>
              </a:graphicData>
            </a:graphic>
          </wp:inline>
        </w:drawing>
      </w:r>
    </w:p>
    <w:p w14:paraId="7B16F10D" w14:textId="77777777" w:rsidR="00850BBC" w:rsidRDefault="00850BBC" w:rsidP="004D0118">
      <w:pPr>
        <w:jc w:val="center"/>
      </w:pPr>
    </w:p>
    <w:p w14:paraId="498F91DD" w14:textId="29BE1EE1" w:rsidR="004D0118" w:rsidRDefault="001C74B4" w:rsidP="004D0118">
      <w:r>
        <w:rPr>
          <w:noProof/>
        </w:rPr>
        <w:drawing>
          <wp:inline distT="0" distB="0" distL="0" distR="0" wp14:anchorId="463D5260" wp14:editId="610F79BD">
            <wp:extent cx="3209925" cy="3992444"/>
            <wp:effectExtent l="19050" t="19050" r="9525" b="27305"/>
            <wp:docPr id="9" name="Picture 9" descr="Morphology of Major Endocrine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phology of Major Endocrine Gl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3453" cy="4009270"/>
                    </a:xfrm>
                    <a:prstGeom prst="rect">
                      <a:avLst/>
                    </a:prstGeom>
                    <a:noFill/>
                    <a:ln w="12700">
                      <a:solidFill>
                        <a:schemeClr val="tx1"/>
                      </a:solidFill>
                    </a:ln>
                  </pic:spPr>
                </pic:pic>
              </a:graphicData>
            </a:graphic>
          </wp:inline>
        </w:drawing>
      </w:r>
      <w:r>
        <w:t xml:space="preserve"> </w:t>
      </w:r>
      <w:r w:rsidR="00F268EC">
        <w:t xml:space="preserve">     </w:t>
      </w:r>
      <w:r>
        <w:t xml:space="preserve">  </w:t>
      </w:r>
      <w:r w:rsidR="00F268EC">
        <w:rPr>
          <w:noProof/>
        </w:rPr>
        <w:drawing>
          <wp:inline distT="0" distB="0" distL="0" distR="0" wp14:anchorId="3ED37315" wp14:editId="4BE0C1FA">
            <wp:extent cx="3295650" cy="3999576"/>
            <wp:effectExtent l="0" t="0" r="0" b="1270"/>
            <wp:docPr id="11" name="Picture 11" descr="Endocrine System - Human Cadaver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docrine System - Human Cadaver Flashcards | Quizl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963" cy="4018160"/>
                    </a:xfrm>
                    <a:prstGeom prst="rect">
                      <a:avLst/>
                    </a:prstGeom>
                    <a:noFill/>
                    <a:ln>
                      <a:noFill/>
                    </a:ln>
                  </pic:spPr>
                </pic:pic>
              </a:graphicData>
            </a:graphic>
          </wp:inline>
        </w:drawing>
      </w:r>
    </w:p>
    <w:p w14:paraId="7DB361B2" w14:textId="77777777" w:rsidR="00F268EC" w:rsidRDefault="00F268EC" w:rsidP="004D0118"/>
    <w:p w14:paraId="41E96344" w14:textId="4C8B492B" w:rsidR="00F268EC" w:rsidRDefault="00F268EC" w:rsidP="00F268EC">
      <w:pPr>
        <w:jc w:val="center"/>
      </w:pPr>
      <w:r>
        <w:rPr>
          <w:noProof/>
        </w:rPr>
        <w:lastRenderedPageBreak/>
        <w:drawing>
          <wp:inline distT="0" distB="0" distL="0" distR="0" wp14:anchorId="38384FC8" wp14:editId="5A20EC27">
            <wp:extent cx="3810000" cy="3667125"/>
            <wp:effectExtent l="19050" t="19050" r="19050" b="28575"/>
            <wp:docPr id="12" name="Picture 12" descr="The Human Chakr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Human Chakra 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667125"/>
                    </a:xfrm>
                    <a:prstGeom prst="rect">
                      <a:avLst/>
                    </a:prstGeom>
                    <a:noFill/>
                    <a:ln w="12700">
                      <a:solidFill>
                        <a:schemeClr val="tx1"/>
                      </a:solidFill>
                    </a:ln>
                  </pic:spPr>
                </pic:pic>
              </a:graphicData>
            </a:graphic>
          </wp:inline>
        </w:drawing>
      </w:r>
    </w:p>
    <w:p w14:paraId="1682D017" w14:textId="425BECE4" w:rsidR="006610FF" w:rsidRDefault="006610FF" w:rsidP="00F268EC">
      <w:pPr>
        <w:jc w:val="center"/>
      </w:pPr>
      <w:r>
        <w:rPr>
          <w:noProof/>
        </w:rPr>
        <w:drawing>
          <wp:inline distT="0" distB="0" distL="0" distR="0" wp14:anchorId="5B9BC430" wp14:editId="01C24BB8">
            <wp:extent cx="4572000" cy="4762500"/>
            <wp:effectExtent l="0" t="0" r="0" b="0"/>
            <wp:docPr id="10" name="Picture 10" descr="Endocrine System Questions/Diagrams/Slide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docrine System Questions/Diagrams/Slides Flashcards | Quiz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762500"/>
                    </a:xfrm>
                    <a:prstGeom prst="rect">
                      <a:avLst/>
                    </a:prstGeom>
                    <a:noFill/>
                    <a:ln>
                      <a:noFill/>
                    </a:ln>
                  </pic:spPr>
                </pic:pic>
              </a:graphicData>
            </a:graphic>
          </wp:inline>
        </w:drawing>
      </w:r>
    </w:p>
    <w:p w14:paraId="76666B71" w14:textId="34928BE7" w:rsidR="00573196" w:rsidRDefault="00573196" w:rsidP="00F268EC">
      <w:r>
        <w:lastRenderedPageBreak/>
        <w:t xml:space="preserve">And </w:t>
      </w:r>
      <w:proofErr w:type="gramStart"/>
      <w:r>
        <w:t>let’s</w:t>
      </w:r>
      <w:proofErr w:type="gramEnd"/>
      <w:r>
        <w:t xml:space="preserve"> keep on going. </w:t>
      </w:r>
      <w:proofErr w:type="gramStart"/>
      <w:r>
        <w:t>Let’s</w:t>
      </w:r>
      <w:proofErr w:type="gramEnd"/>
      <w:r>
        <w:t xml:space="preserve"> look at the pituitary gland under the microscope. </w:t>
      </w:r>
      <w:proofErr w:type="gramStart"/>
      <w:r>
        <w:t>Let’s</w:t>
      </w:r>
      <w:proofErr w:type="gramEnd"/>
      <w:r>
        <w:t xml:space="preserve"> look histologically and see how interesting it is. Notice in the image below that as tiny as the pituitary gland is, it is made up of two different types of cells, two different types of tissues that stain differently.</w:t>
      </w:r>
    </w:p>
    <w:p w14:paraId="750DEFB6" w14:textId="320E603C" w:rsidR="00573196" w:rsidRDefault="00573196" w:rsidP="00573196">
      <w:pPr>
        <w:jc w:val="center"/>
      </w:pPr>
      <w:r>
        <w:rPr>
          <w:noProof/>
        </w:rPr>
        <w:drawing>
          <wp:inline distT="0" distB="0" distL="0" distR="0" wp14:anchorId="369DF22D" wp14:editId="6187CE9E">
            <wp:extent cx="4876800" cy="3657600"/>
            <wp:effectExtent l="19050" t="19050" r="19050" b="19050"/>
            <wp:docPr id="14" name="Picture 14" descr="Pituitary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tuitary G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w="12700">
                      <a:solidFill>
                        <a:schemeClr val="tx1"/>
                      </a:solidFill>
                    </a:ln>
                  </pic:spPr>
                </pic:pic>
              </a:graphicData>
            </a:graphic>
          </wp:inline>
        </w:drawing>
      </w:r>
    </w:p>
    <w:p w14:paraId="6C8EB9A8" w14:textId="3BB7CAB0" w:rsidR="00573196" w:rsidRDefault="00573196" w:rsidP="00573196">
      <w:r>
        <w:t xml:space="preserve">I know, </w:t>
      </w:r>
      <w:proofErr w:type="gramStart"/>
      <w:r>
        <w:t>you’re</w:t>
      </w:r>
      <w:proofErr w:type="gramEnd"/>
      <w:r>
        <w:t xml:space="preserve"> saying ‘what am I looking at?’ In the above image you see in the middle the skinny infundibulum and dangling down from it, down and to the right is the pituitary gland. In </w:t>
      </w:r>
      <w:proofErr w:type="gramStart"/>
      <w:r>
        <w:t>fact</w:t>
      </w:r>
      <w:proofErr w:type="gramEnd"/>
      <w:r>
        <w:t xml:space="preserve"> you can make out the bone of the sphenoid bone. </w:t>
      </w:r>
    </w:p>
    <w:p w14:paraId="391BFED5" w14:textId="57D01CD6" w:rsidR="00F268EC" w:rsidRDefault="0026363E" w:rsidP="0026363E">
      <w:pPr>
        <w:jc w:val="center"/>
      </w:pPr>
      <w:r>
        <w:rPr>
          <w:noProof/>
        </w:rPr>
        <w:drawing>
          <wp:inline distT="0" distB="0" distL="0" distR="0" wp14:anchorId="3BA2C217" wp14:editId="29DC8413">
            <wp:extent cx="4876800" cy="36576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w="12700">
                      <a:solidFill>
                        <a:schemeClr val="tx1"/>
                      </a:solidFill>
                    </a:ln>
                  </pic:spPr>
                </pic:pic>
              </a:graphicData>
            </a:graphic>
          </wp:inline>
        </w:drawing>
      </w:r>
    </w:p>
    <w:p w14:paraId="65EF2777" w14:textId="607A0CFB" w:rsidR="00271688" w:rsidRDefault="00271688" w:rsidP="00271688">
      <w:r>
        <w:lastRenderedPageBreak/>
        <w:t>Notice immediately that the pituitary gland has a dark staining region, labeled “AP”, and a pale staining area, labeled “PP”. “AP” is the anterior pituitary and “PP” is the posterior pituitary. The posterior pituitary gland is pale staining because it is made up of neurons, nervous tissue. And this pale staining nervous tissue looks just like the pale staining infundibulum and the pale staining hypothalamus which are obviously nervous tissue also. It is all continuous nervous tissue. The posterior pituitary gland is an extension of the hypothalamus. The anterior pituitary gland is dark staining epithelial cells, epithelial tissue.</w:t>
      </w:r>
    </w:p>
    <w:p w14:paraId="4550DC3D" w14:textId="2048087C" w:rsidR="00271688" w:rsidRDefault="00271688" w:rsidP="00271688">
      <w:r>
        <w:t xml:space="preserve">Another name for the epithelial tissue derived anterior pituitary gland is the </w:t>
      </w:r>
      <w:r w:rsidRPr="003C72C5">
        <w:rPr>
          <w:b/>
          <w:bCs/>
        </w:rPr>
        <w:t>adenohypophysis</w:t>
      </w:r>
      <w:r>
        <w:t xml:space="preserve">. Another name for the nervous tissue derived posterior pituitary gland is the </w:t>
      </w:r>
      <w:r w:rsidRPr="003C72C5">
        <w:rPr>
          <w:b/>
          <w:bCs/>
        </w:rPr>
        <w:t>neurohypophysis</w:t>
      </w:r>
      <w:r>
        <w:t>.</w:t>
      </w:r>
    </w:p>
    <w:p w14:paraId="067A4907" w14:textId="013C953C" w:rsidR="00271688" w:rsidRDefault="00646ECE" w:rsidP="00271688">
      <w:r>
        <w:rPr>
          <w:noProof/>
        </w:rPr>
        <w:drawing>
          <wp:inline distT="0" distB="0" distL="0" distR="0" wp14:anchorId="492A9F78" wp14:editId="5064385C">
            <wp:extent cx="2705100" cy="1905000"/>
            <wp:effectExtent l="0" t="0" r="0" b="0"/>
            <wp:docPr id="15" name="Picture 15" descr="Pituitary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uitary G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r>
        <w:t xml:space="preserve">     </w:t>
      </w:r>
      <w:r>
        <w:rPr>
          <w:noProof/>
        </w:rPr>
        <w:drawing>
          <wp:inline distT="0" distB="0" distL="0" distR="0" wp14:anchorId="72398D88" wp14:editId="70F850B1">
            <wp:extent cx="3620558" cy="1885950"/>
            <wp:effectExtent l="19050" t="19050" r="18415" b="19050"/>
            <wp:docPr id="17" name="Picture 17" descr="Endocrine System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docrine System Histolog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9965" cy="1896059"/>
                    </a:xfrm>
                    <a:prstGeom prst="rect">
                      <a:avLst/>
                    </a:prstGeom>
                    <a:noFill/>
                    <a:ln w="12700">
                      <a:solidFill>
                        <a:schemeClr val="tx1"/>
                      </a:solidFill>
                    </a:ln>
                  </pic:spPr>
                </pic:pic>
              </a:graphicData>
            </a:graphic>
          </wp:inline>
        </w:drawing>
      </w:r>
    </w:p>
    <w:p w14:paraId="0C35C6E3" w14:textId="543A55B4" w:rsidR="00646ECE" w:rsidRDefault="00646ECE" w:rsidP="00271688">
      <w:r>
        <w:t>The image on the left has the: 1-pale staining neurohypophysis; 2-dark staining adenohypophysis; 3-pale staining hypothalamus. The image on the right above shows the dark staining adenohypophysis on the left and the pale staining neurohypophysis on the right of that image.</w:t>
      </w:r>
    </w:p>
    <w:p w14:paraId="5CF6ABD6" w14:textId="5FB84C98" w:rsidR="00646ECE" w:rsidRDefault="00646ECE" w:rsidP="00271688">
      <w:r>
        <w:t>The neurohypophysis releases two hormones: (</w:t>
      </w:r>
      <w:proofErr w:type="gramStart"/>
      <w:r>
        <w:t>1)antidiuretic</w:t>
      </w:r>
      <w:proofErr w:type="gramEnd"/>
      <w:r>
        <w:t xml:space="preserve"> hormone </w:t>
      </w:r>
      <w:r w:rsidR="00835A02">
        <w:t xml:space="preserve">(ADH) </w:t>
      </w:r>
      <w:r>
        <w:t>and (2)</w:t>
      </w:r>
      <w:r w:rsidR="00835A02">
        <w:t xml:space="preserve">oxytocin. </w:t>
      </w:r>
      <w:r w:rsidR="00835A02" w:rsidRPr="003C72C5">
        <w:rPr>
          <w:b/>
          <w:bCs/>
        </w:rPr>
        <w:t>Your homework</w:t>
      </w:r>
      <w:r w:rsidR="00835A02">
        <w:t xml:space="preserve">: look them up in the textbook and turn </w:t>
      </w:r>
      <w:r w:rsidR="003C72C5">
        <w:t xml:space="preserve">it </w:t>
      </w:r>
      <w:r w:rsidR="00835A02">
        <w:t xml:space="preserve">in to me what each of those two hormones do. Let me just mention this about ADH. A ‘diuretic’ is something that make you pee away urine. Caffeine is a </w:t>
      </w:r>
      <w:proofErr w:type="gramStart"/>
      <w:r w:rsidR="00835A02">
        <w:t>diuretic,</w:t>
      </w:r>
      <w:proofErr w:type="gramEnd"/>
      <w:r w:rsidR="00835A02">
        <w:t xml:space="preserve"> it makes you go pee. </w:t>
      </w:r>
      <w:proofErr w:type="gramStart"/>
      <w:r w:rsidR="00835A02">
        <w:t>Let’s</w:t>
      </w:r>
      <w:proofErr w:type="gramEnd"/>
      <w:r w:rsidR="00835A02">
        <w:t xml:space="preserve"> sound more clinical, caffeine acts to increase urinary output (make you go pee more). So, an ‘ANTI-diuretic’ would do the opposite, make you go pee less. An antidiuretic would decrease urinary output, keeping more fluid in the body. Why would you want to keep extra fluid in the body? Maybe when </w:t>
      </w:r>
      <w:proofErr w:type="gramStart"/>
      <w:r w:rsidR="00835A02">
        <w:t>you’re</w:t>
      </w:r>
      <w:proofErr w:type="gramEnd"/>
      <w:r w:rsidR="00835A02">
        <w:t xml:space="preserve"> low of fluid in the body? Huh? If you were to lose blood. </w:t>
      </w:r>
      <w:proofErr w:type="gramStart"/>
      <w:r w:rsidR="00835A02">
        <w:t>You’re</w:t>
      </w:r>
      <w:proofErr w:type="gramEnd"/>
      <w:r w:rsidR="00835A02">
        <w:t xml:space="preserve"> blood pressure will drop. You need to keep as much fluid in the body so you can move that fluid into the blood to make more blood plasma. </w:t>
      </w:r>
      <w:proofErr w:type="gramStart"/>
      <w:r w:rsidR="00835A02">
        <w:t>Loss of blood,</w:t>
      </w:r>
      <w:proofErr w:type="gramEnd"/>
      <w:r w:rsidR="00835A02">
        <w:t xml:space="preserve"> drop in blood pressure, release of ADH, kidneys keep more fluid in the body.</w:t>
      </w:r>
    </w:p>
    <w:p w14:paraId="31B84071" w14:textId="77777777" w:rsidR="003C72C5" w:rsidRDefault="002F60AF" w:rsidP="00271688">
      <w:r>
        <w:t xml:space="preserve">The adenohypophysis releases a whole bunch of hormones. More homework: list </w:t>
      </w:r>
      <w:proofErr w:type="gramStart"/>
      <w:r>
        <w:t>all of</w:t>
      </w:r>
      <w:proofErr w:type="gramEnd"/>
      <w:r>
        <w:t xml:space="preserve"> the hormones released from the anterior pituitary gland and include what each hormone does. One important thing to mention about the adenohypophysis and that is, how do the cells of the anterior pituitary gland know what hormone to release, how much to release into the blood and when to release that hormone into the blood. </w:t>
      </w:r>
    </w:p>
    <w:p w14:paraId="009FD0A5" w14:textId="3C5F5E7A" w:rsidR="00835A02" w:rsidRDefault="002F60AF" w:rsidP="00271688">
      <w:r>
        <w:t>Remember that the posterior pituitary gland is made up of neurons and is directly connected to the hypothalamus and the brain. So when the brain makes the decision to release either ADH or oxytocin</w:t>
      </w:r>
      <w:r w:rsidR="00EB1382">
        <w:t>, it sends nerve signals (action potentials) to the hypothalamus, down the infundibulum and to the posterior pituitary so that the cells of the posterior pituitary gland will release either one of those hormones. The posterior pituitary gland is directly connected to the brain since it is nervous tissue.</w:t>
      </w:r>
    </w:p>
    <w:p w14:paraId="19B158F2" w14:textId="048D0BE4" w:rsidR="00EB1382" w:rsidRDefault="00EB1382" w:rsidP="00271688">
      <w:r>
        <w:t>But the anterior pituitary gland is not made up of neurons. It is epithelial tissue. How does the brain signal those epithelial cells to release their hormones? That is done by way of the ‘hypophyseal portal vein</w:t>
      </w:r>
      <w:r w:rsidR="003C72C5">
        <w:t>s</w:t>
      </w:r>
      <w:r>
        <w:t xml:space="preserve">’, a network of blood vessels (veins) that travel directly from the hypothalamus straight down to the anterior pituitary gland. </w:t>
      </w:r>
    </w:p>
    <w:p w14:paraId="1AF768CF" w14:textId="1CB1467D" w:rsidR="00EB1382" w:rsidRDefault="00500F22" w:rsidP="00500F22">
      <w:pPr>
        <w:jc w:val="center"/>
      </w:pPr>
      <w:r>
        <w:rPr>
          <w:noProof/>
        </w:rPr>
        <w:lastRenderedPageBreak/>
        <w:drawing>
          <wp:inline distT="0" distB="0" distL="0" distR="0" wp14:anchorId="09977319" wp14:editId="37B89547">
            <wp:extent cx="3810000" cy="2190750"/>
            <wp:effectExtent l="0" t="0" r="0" b="0"/>
            <wp:docPr id="18" name="Picture 18" descr="Functional Anatomy of the Hypothalamus and Pituitary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ctional Anatomy of the Hypothalamus and Pituitary G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p w14:paraId="57E9E3DA" w14:textId="14042BA2" w:rsidR="00500F22" w:rsidRDefault="00500F22" w:rsidP="00500F22">
      <w:r>
        <w:t>Above is a crude diagram but it is helpful. You see</w:t>
      </w:r>
      <w:r w:rsidRPr="00B80DAD">
        <w:rPr>
          <w:b/>
          <w:bCs/>
        </w:rPr>
        <w:t xml:space="preserve"> neurons</w:t>
      </w:r>
      <w:r>
        <w:t xml:space="preserve"> traveling from the hypothalamus straight down into the </w:t>
      </w:r>
      <w:r w:rsidRPr="00B80DAD">
        <w:rPr>
          <w:b/>
          <w:bCs/>
        </w:rPr>
        <w:t>posterior pituitary</w:t>
      </w:r>
      <w:r>
        <w:t xml:space="preserve"> gland. But in yellow and purple and green are neurons in the hypothalamus that do not enter the anterior pituitary gland directly. The yellow/purple/green neurons in the hypothalamus end at the hypophyseal artery. Those yellow/purple/green neurons release ‘releasing factors’ (or called ‘releasing hormones’), molecules, into the hypophyseal portal veins (labeled in the diagram the ‘hypothalamic-hypophyseal portal veins’). These hypophyseal portal veins carry the releasing factors directly down into the anterior pituitary gland. Once a releasing factor molecule arrives at the anterior pituitary gland, that releasing factor will stimulate an epithelial cell in the anterior pituitary gland to release its hormone into the blood out to the entire body. </w:t>
      </w:r>
      <w:proofErr w:type="gramStart"/>
      <w:r>
        <w:t>Let’s</w:t>
      </w:r>
      <w:proofErr w:type="gramEnd"/>
      <w:r>
        <w:t xml:space="preserve"> take an example. If we wanted to release FSH from the anterior pituitary gland </w:t>
      </w:r>
      <w:proofErr w:type="gramStart"/>
      <w:r>
        <w:t>we’d</w:t>
      </w:r>
      <w:proofErr w:type="gramEnd"/>
      <w:r>
        <w:t xml:space="preserve"> start in the brain for a nervous signal to release FSH to the body. The nerve signals in the brain would go to the hypothalamus (the yellow/purple/green neurons)</w:t>
      </w:r>
      <w:r w:rsidR="00D217F2">
        <w:t xml:space="preserve"> and these neurons would release into the hypophyseal portal veins this molecule: FSH-releasing factor (FSH-RF). FSH-RF would travel from the neurons of the hypothalamus, through the hypophyseal portal veins directly to the cells of the anterior pituitary gland. Once in the anterior pituitary gland, FSH-RF would stimulate the epithelial cells of the anterior pituitary gland to release FSH into the blood and out to the entire body.</w:t>
      </w:r>
    </w:p>
    <w:p w14:paraId="7F0AAC21" w14:textId="10B6BA97" w:rsidR="00D217F2" w:rsidRDefault="00D217F2" w:rsidP="00500F22">
      <w:r>
        <w:t xml:space="preserve">So, every hormone that is released from the anterior pituitary gland has a releasing factor coming from the hypothalamus. </w:t>
      </w:r>
      <w:proofErr w:type="gramStart"/>
      <w:r>
        <w:t>In order to</w:t>
      </w:r>
      <w:proofErr w:type="gramEnd"/>
      <w:r>
        <w:t xml:space="preserve"> release LH from the cells of the anterior pituitary gland, LH-RF has to arrive from the hypothalamus via the hypophyseal portal veins. Likewise, for </w:t>
      </w:r>
      <w:proofErr w:type="gramStart"/>
      <w:r>
        <w:t>each and every</w:t>
      </w:r>
      <w:proofErr w:type="gramEnd"/>
      <w:r>
        <w:t xml:space="preserve"> anterior pituitary gland hormone. </w:t>
      </w:r>
    </w:p>
    <w:p w14:paraId="72F23366" w14:textId="165E2B8A" w:rsidR="00D217F2" w:rsidRDefault="003B74DC" w:rsidP="00500F22">
      <w:r>
        <w:rPr>
          <w:noProof/>
        </w:rPr>
        <w:drawing>
          <wp:inline distT="0" distB="0" distL="0" distR="0" wp14:anchorId="1B6FBCC6" wp14:editId="45A642D1">
            <wp:extent cx="2582099" cy="2931160"/>
            <wp:effectExtent l="19050" t="19050" r="27940" b="21590"/>
            <wp:docPr id="19" name="Picture 19" descr="The Endocrine System: Hypothalamus and Anterior Pituitary (M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ndocrine System: Hypothalamus and Anterior Pituitary (MCA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4949" cy="2957099"/>
                    </a:xfrm>
                    <a:prstGeom prst="rect">
                      <a:avLst/>
                    </a:prstGeom>
                    <a:noFill/>
                    <a:ln w="12700">
                      <a:solidFill>
                        <a:schemeClr val="tx1"/>
                      </a:solidFill>
                    </a:ln>
                  </pic:spPr>
                </pic:pic>
              </a:graphicData>
            </a:graphic>
          </wp:inline>
        </w:drawing>
      </w:r>
      <w:r>
        <w:t xml:space="preserve">     </w:t>
      </w:r>
      <w:r>
        <w:rPr>
          <w:noProof/>
        </w:rPr>
        <w:drawing>
          <wp:inline distT="0" distB="0" distL="0" distR="0" wp14:anchorId="79B7988B" wp14:editId="394CF0BB">
            <wp:extent cx="3924300" cy="2946301"/>
            <wp:effectExtent l="19050" t="19050" r="19050" b="26035"/>
            <wp:docPr id="20" name="Picture 20" descr="4. pituitary hormones and their control by hypothal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tuitary hormones and their control by hypothalam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4279" cy="2991332"/>
                    </a:xfrm>
                    <a:prstGeom prst="rect">
                      <a:avLst/>
                    </a:prstGeom>
                    <a:noFill/>
                    <a:ln w="12700">
                      <a:solidFill>
                        <a:schemeClr val="tx1"/>
                      </a:solidFill>
                    </a:ln>
                  </pic:spPr>
                </pic:pic>
              </a:graphicData>
            </a:graphic>
          </wp:inline>
        </w:drawing>
      </w:r>
    </w:p>
    <w:p w14:paraId="35B8F7EB" w14:textId="7475FEB1" w:rsidR="003B74DC" w:rsidRDefault="00436C3A" w:rsidP="00500F22">
      <w:r>
        <w:lastRenderedPageBreak/>
        <w:t>To review, how do the releasing factors get from the hypothalamus to the cells of the anterior pituitary gland? By entering the hypophyseal portal veins up in the hypothalamus and traveling through these hypophyseal portal veins directly down into the anterior pituitary gland.</w:t>
      </w:r>
    </w:p>
    <w:p w14:paraId="6DB8C1B6" w14:textId="660B2D91" w:rsidR="00436C3A" w:rsidRDefault="003D2E34" w:rsidP="00500F22">
      <w:r>
        <w:t xml:space="preserve">Wow, that was a lot for just one little gland. But now we understand one powerful little gland. </w:t>
      </w:r>
      <w:r w:rsidR="00F628CA">
        <w:t xml:space="preserve">The textbooks generally place the chapter on the endocrine glands after the nervous system chapters. Why? As </w:t>
      </w:r>
      <w:proofErr w:type="gramStart"/>
      <w:r w:rsidR="00F628CA">
        <w:t>we’re</w:t>
      </w:r>
      <w:proofErr w:type="gramEnd"/>
      <w:r w:rsidR="00F628CA">
        <w:t xml:space="preserve"> discovering the endocrine glands act like a separate nervous system by controlling organs of the body. The nervous system controls everything in the body by sending action potentials everywhere via neurons. The endocrine glands can control specific organs of the body by releasing hormones and using the blood stream to deliver those hormone signals.</w:t>
      </w:r>
    </w:p>
    <w:p w14:paraId="55DFF9BA" w14:textId="20061FA6" w:rsidR="00F628CA" w:rsidRDefault="007F5F9D" w:rsidP="00500F22">
      <w:r>
        <w:t xml:space="preserve">Next on our list would be the thyroid gland. I </w:t>
      </w:r>
      <w:proofErr w:type="gramStart"/>
      <w:r>
        <w:t>can’t</w:t>
      </w:r>
      <w:proofErr w:type="gramEnd"/>
      <w:r>
        <w:t xml:space="preserve"> wait. When one looks at </w:t>
      </w:r>
      <w:proofErr w:type="gramStart"/>
      <w:r>
        <w:t>all of</w:t>
      </w:r>
      <w:proofErr w:type="gramEnd"/>
      <w:r>
        <w:t xml:space="preserve"> the tissues of the body in stained microscopic images, the thyroid is the ‘prettiest’ of all the tissues. It is not right for me to ‘judge’ or be so superficial as to think the thyroid is the ‘prettiest’ of all the tissues microscopically, but it really is. But first </w:t>
      </w:r>
      <w:proofErr w:type="gramStart"/>
      <w:r>
        <w:t>let’s</w:t>
      </w:r>
      <w:proofErr w:type="gramEnd"/>
      <w:r>
        <w:t xml:space="preserve"> look at where it is and look at its gross features.</w:t>
      </w:r>
    </w:p>
    <w:p w14:paraId="25F8F9D9" w14:textId="70879C66" w:rsidR="007F5F9D" w:rsidRDefault="007F5F9D" w:rsidP="007F5F9D">
      <w:pPr>
        <w:jc w:val="center"/>
      </w:pPr>
      <w:r>
        <w:rPr>
          <w:noProof/>
        </w:rPr>
        <w:drawing>
          <wp:inline distT="0" distB="0" distL="0" distR="0" wp14:anchorId="321EB197" wp14:editId="6EC7EDB6">
            <wp:extent cx="3810000" cy="2583250"/>
            <wp:effectExtent l="19050" t="19050" r="19050" b="26670"/>
            <wp:docPr id="21" name="Picture 21" descr="The Thyroid (Human Anatomy): Picture, Function,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hyroid (Human Anatomy): Picture, Function, Definiti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128" cy="2602322"/>
                    </a:xfrm>
                    <a:prstGeom prst="rect">
                      <a:avLst/>
                    </a:prstGeom>
                    <a:noFill/>
                    <a:ln w="12700">
                      <a:solidFill>
                        <a:schemeClr val="tx1"/>
                      </a:solidFill>
                    </a:ln>
                  </pic:spPr>
                </pic:pic>
              </a:graphicData>
            </a:graphic>
          </wp:inline>
        </w:drawing>
      </w:r>
    </w:p>
    <w:p w14:paraId="1D87EBE5" w14:textId="5016E0FF" w:rsidR="007F5F9D" w:rsidRDefault="007F5F9D" w:rsidP="007F5F9D">
      <w:r>
        <w:t xml:space="preserve">You can find the thyroid gland next to the thyroid cartilage in the neck. The thyroid gland has a large right lobe and a large left </w:t>
      </w:r>
      <w:proofErr w:type="gramStart"/>
      <w:r>
        <w:t>lobe</w:t>
      </w:r>
      <w:proofErr w:type="gramEnd"/>
      <w:r>
        <w:t xml:space="preserve"> and these two lobes are interconnected by the thin isthmus in the middle. </w:t>
      </w:r>
    </w:p>
    <w:p w14:paraId="18C2829C" w14:textId="236DAAD3" w:rsidR="007F5F9D" w:rsidRDefault="007F5F9D" w:rsidP="007F5F9D">
      <w:pPr>
        <w:jc w:val="center"/>
      </w:pPr>
      <w:r>
        <w:rPr>
          <w:noProof/>
        </w:rPr>
        <w:drawing>
          <wp:inline distT="0" distB="0" distL="0" distR="0" wp14:anchorId="3FDBEF22" wp14:editId="62DF1676">
            <wp:extent cx="5594499" cy="2933700"/>
            <wp:effectExtent l="0" t="0" r="6350" b="0"/>
            <wp:docPr id="22" name="Picture 22" descr="GK Quiz on Thyroid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K Quiz on Thyroid G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470" cy="2954136"/>
                    </a:xfrm>
                    <a:prstGeom prst="rect">
                      <a:avLst/>
                    </a:prstGeom>
                    <a:noFill/>
                    <a:ln>
                      <a:noFill/>
                    </a:ln>
                  </pic:spPr>
                </pic:pic>
              </a:graphicData>
            </a:graphic>
          </wp:inline>
        </w:drawing>
      </w:r>
    </w:p>
    <w:p w14:paraId="413F2117" w14:textId="38881B7E" w:rsidR="007F5F9D" w:rsidRDefault="007F5F9D" w:rsidP="007F5F9D">
      <w:pPr>
        <w:jc w:val="center"/>
      </w:pPr>
      <w:r>
        <w:rPr>
          <w:noProof/>
        </w:rPr>
        <w:lastRenderedPageBreak/>
        <w:drawing>
          <wp:inline distT="0" distB="0" distL="0" distR="0" wp14:anchorId="59E895EA" wp14:editId="37F4770E">
            <wp:extent cx="6200775" cy="4562475"/>
            <wp:effectExtent l="19050" t="19050" r="28575" b="28575"/>
            <wp:docPr id="23" name="Picture 23" descr="The Thyroid Gland. (a) A drawing and cadaver photo illustrate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Thyroid Gland. (a) A drawing and cadaver photo illustrate tha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775" cy="4562475"/>
                    </a:xfrm>
                    <a:prstGeom prst="rect">
                      <a:avLst/>
                    </a:prstGeom>
                    <a:noFill/>
                    <a:ln w="12700">
                      <a:solidFill>
                        <a:schemeClr val="tx1"/>
                      </a:solidFill>
                    </a:ln>
                  </pic:spPr>
                </pic:pic>
              </a:graphicData>
            </a:graphic>
          </wp:inline>
        </w:drawing>
      </w:r>
    </w:p>
    <w:p w14:paraId="58938E95" w14:textId="7B7D1849" w:rsidR="007F5F9D" w:rsidRDefault="007F5F9D" w:rsidP="007F5F9D">
      <w:pPr>
        <w:jc w:val="center"/>
      </w:pPr>
      <w:r>
        <w:rPr>
          <w:noProof/>
        </w:rPr>
        <w:drawing>
          <wp:inline distT="0" distB="0" distL="0" distR="0" wp14:anchorId="3076C8DC" wp14:editId="1A103990">
            <wp:extent cx="6391275" cy="3052426"/>
            <wp:effectExtent l="19050" t="19050" r="9525" b="15240"/>
            <wp:docPr id="24" name="Picture 24" descr="Human Anatomy and Physiology for Lifelo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man Anatomy and Physiology for Lifelong Lear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0986" cy="3066616"/>
                    </a:xfrm>
                    <a:prstGeom prst="rect">
                      <a:avLst/>
                    </a:prstGeom>
                    <a:noFill/>
                    <a:ln w="12700">
                      <a:solidFill>
                        <a:schemeClr val="tx1"/>
                      </a:solidFill>
                    </a:ln>
                  </pic:spPr>
                </pic:pic>
              </a:graphicData>
            </a:graphic>
          </wp:inline>
        </w:drawing>
      </w:r>
    </w:p>
    <w:p w14:paraId="09199399" w14:textId="06CD150F" w:rsidR="007F5F9D" w:rsidRDefault="007F5F9D" w:rsidP="007F5F9D">
      <w:r>
        <w:t>Notice the different texture of the thyroid gland as compared to the straited appearance of the thyrohyoid muscle.</w:t>
      </w:r>
    </w:p>
    <w:p w14:paraId="04ADA2EA" w14:textId="5A4966F4" w:rsidR="007F5F9D" w:rsidRDefault="00172256" w:rsidP="007F5F9D">
      <w:r>
        <w:t>What makes the histologic</w:t>
      </w:r>
      <w:r w:rsidR="008C35C3">
        <w:t>al</w:t>
      </w:r>
      <w:r>
        <w:t xml:space="preserve"> view of the thyroid so beautiful are the round, pink-stained pools of non-cellular colloid that are surrounded by a single layer of cuboidal cells. There are the thyroid follicles. These cuboidal cells that surround the pink colloid are then called the follicular cells of the thyroid gland. </w:t>
      </w:r>
    </w:p>
    <w:p w14:paraId="02E70A80" w14:textId="1E44D881" w:rsidR="00933BF8" w:rsidRDefault="00933BF8" w:rsidP="00933BF8">
      <w:pPr>
        <w:jc w:val="center"/>
      </w:pPr>
      <w:r>
        <w:rPr>
          <w:noProof/>
        </w:rPr>
        <w:lastRenderedPageBreak/>
        <w:drawing>
          <wp:inline distT="0" distB="0" distL="0" distR="0" wp14:anchorId="730AD9CB" wp14:editId="427504C5">
            <wp:extent cx="3810000" cy="2867025"/>
            <wp:effectExtent l="19050" t="19050" r="19050" b="28575"/>
            <wp:docPr id="28" name="Picture 28" descr="thyroid gland histology | Thyroid Gland Histology - Thyr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yroid gland histology | Thyroid Gland Histology - Thyroi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w="12700">
                      <a:solidFill>
                        <a:schemeClr val="tx1"/>
                      </a:solidFill>
                    </a:ln>
                  </pic:spPr>
                </pic:pic>
              </a:graphicData>
            </a:graphic>
          </wp:inline>
        </w:drawing>
      </w:r>
    </w:p>
    <w:p w14:paraId="523285A8" w14:textId="1A048710" w:rsidR="00933BF8" w:rsidRDefault="00933BF8" w:rsidP="00933BF8">
      <w:pPr>
        <w:jc w:val="center"/>
      </w:pPr>
      <w:r>
        <w:t xml:space="preserve">Above is thyroid, low magnification (low power). </w:t>
      </w:r>
    </w:p>
    <w:p w14:paraId="4D3E3E18" w14:textId="0F1FF804" w:rsidR="00172256" w:rsidRDefault="00933BF8" w:rsidP="00933BF8">
      <w:pPr>
        <w:jc w:val="center"/>
      </w:pPr>
      <w:r>
        <w:rPr>
          <w:noProof/>
        </w:rPr>
        <w:drawing>
          <wp:inline distT="0" distB="0" distL="0" distR="0" wp14:anchorId="4FDBB00A" wp14:editId="13E68F9B">
            <wp:extent cx="4210050" cy="3209925"/>
            <wp:effectExtent l="19050" t="19050" r="19050" b="28575"/>
            <wp:docPr id="25" name="Picture 25" descr="ENDOCR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DOCRINE SYS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3209925"/>
                    </a:xfrm>
                    <a:prstGeom prst="rect">
                      <a:avLst/>
                    </a:prstGeom>
                    <a:noFill/>
                    <a:ln w="12700">
                      <a:solidFill>
                        <a:schemeClr val="tx1"/>
                      </a:solidFill>
                    </a:ln>
                  </pic:spPr>
                </pic:pic>
              </a:graphicData>
            </a:graphic>
          </wp:inline>
        </w:drawing>
      </w:r>
    </w:p>
    <w:p w14:paraId="587A6899" w14:textId="3ABE427C" w:rsidR="00933BF8" w:rsidRDefault="00933BF8" w:rsidP="00933BF8">
      <w:pPr>
        <w:jc w:val="center"/>
      </w:pPr>
      <w:r>
        <w:rPr>
          <w:noProof/>
        </w:rPr>
        <w:lastRenderedPageBreak/>
        <w:drawing>
          <wp:inline distT="0" distB="0" distL="0" distR="0" wp14:anchorId="7B7F9015" wp14:editId="00DAC3F4">
            <wp:extent cx="4876800" cy="3657600"/>
            <wp:effectExtent l="19050" t="19050" r="19050" b="19050"/>
            <wp:docPr id="26" name="Picture 26" descr="Thy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yro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w="12700">
                      <a:solidFill>
                        <a:schemeClr val="tx1"/>
                      </a:solidFill>
                    </a:ln>
                  </pic:spPr>
                </pic:pic>
              </a:graphicData>
            </a:graphic>
          </wp:inline>
        </w:drawing>
      </w:r>
    </w:p>
    <w:p w14:paraId="7F3F749E" w14:textId="4069CBFB" w:rsidR="00933BF8" w:rsidRDefault="00933BF8" w:rsidP="00933BF8">
      <w:r w:rsidRPr="00933BF8">
        <w:t xml:space="preserve">Iodine is an element. </w:t>
      </w:r>
      <w:r w:rsidRPr="00933BF8">
        <w:t>Iodine is a mineral found in some foods. The body needs iodine to make thyroid hormones.</w:t>
      </w:r>
      <w:r>
        <w:t xml:space="preserve"> </w:t>
      </w:r>
    </w:p>
    <w:p w14:paraId="35C33C51" w14:textId="43B53BCE" w:rsidR="00933BF8" w:rsidRDefault="00933BF8" w:rsidP="00933BF8">
      <w:r>
        <w:rPr>
          <w:noProof/>
        </w:rPr>
        <w:drawing>
          <wp:inline distT="0" distB="0" distL="0" distR="0" wp14:anchorId="1AC43384" wp14:editId="73F91515">
            <wp:extent cx="2933700" cy="1695450"/>
            <wp:effectExtent l="0" t="0" r="0" b="0"/>
            <wp:docPr id="29" name="Picture 29" descr="Iodine | The Periodic Table at Knowledge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odine | The Periodic Table at KnowledgeDo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1695450"/>
                    </a:xfrm>
                    <a:prstGeom prst="rect">
                      <a:avLst/>
                    </a:prstGeom>
                    <a:noFill/>
                    <a:ln>
                      <a:noFill/>
                    </a:ln>
                  </pic:spPr>
                </pic:pic>
              </a:graphicData>
            </a:graphic>
          </wp:inline>
        </w:drawing>
      </w:r>
    </w:p>
    <w:p w14:paraId="30096870" w14:textId="04D8B3A7" w:rsidR="00933BF8" w:rsidRDefault="00933BF8" w:rsidP="00933BF8">
      <w:r>
        <w:t xml:space="preserve">The follicular cells of the thyroid gland make two hormones. The first hormone uses iodine as part of its structure. </w:t>
      </w:r>
      <w:proofErr w:type="gramStart"/>
      <w:r>
        <w:t>That’s</w:t>
      </w:r>
      <w:proofErr w:type="gramEnd"/>
      <w:r>
        <w:t xml:space="preserve"> odd. Not many molecules in your human body ever use iodine in their structure. Even more odd is that this first hormone produced by the follicular cells of the thyroid gland use THREE iodides in it</w:t>
      </w:r>
      <w:r w:rsidR="00C174CE">
        <w:t>s</w:t>
      </w:r>
      <w:r>
        <w:t xml:space="preserve"> structure. For that reason, this hormone is called: </w:t>
      </w:r>
      <w:proofErr w:type="gramStart"/>
      <w:r>
        <w:t>tri-iodothyronine</w:t>
      </w:r>
      <w:proofErr w:type="gramEnd"/>
      <w:r>
        <w:t xml:space="preserve">. Or you can just call it </w:t>
      </w:r>
      <w:r w:rsidRPr="008C35C3">
        <w:rPr>
          <w:b/>
          <w:bCs/>
        </w:rPr>
        <w:t>T-3</w:t>
      </w:r>
      <w:r>
        <w:t xml:space="preserve">. You do not have to learn its structure. I just wanted to show you all the </w:t>
      </w:r>
      <w:r w:rsidR="00C174CE">
        <w:t>iodides. The second hormone produced by the follicular cells also has iodine in its structure. But get this, this second hormone uses FOUR iodides in its structure, see below to the right.</w:t>
      </w:r>
    </w:p>
    <w:p w14:paraId="73B1AA17" w14:textId="0870B6CF" w:rsidR="00933BF8" w:rsidRDefault="00933BF8" w:rsidP="00933BF8">
      <w:r>
        <w:rPr>
          <w:noProof/>
        </w:rPr>
        <w:drawing>
          <wp:inline distT="0" distB="0" distL="0" distR="0" wp14:anchorId="37B4DA09" wp14:editId="319FAB8F">
            <wp:extent cx="2486025" cy="1657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r w:rsidR="00C174CE">
        <w:t xml:space="preserve">                                </w:t>
      </w:r>
      <w:r w:rsidR="00C174CE">
        <w:rPr>
          <w:noProof/>
        </w:rPr>
        <w:drawing>
          <wp:inline distT="0" distB="0" distL="0" distR="0" wp14:anchorId="02FC6660" wp14:editId="57251F27">
            <wp:extent cx="2371725" cy="14877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1354" cy="1500031"/>
                    </a:xfrm>
                    <a:prstGeom prst="rect">
                      <a:avLst/>
                    </a:prstGeom>
                    <a:noFill/>
                    <a:ln>
                      <a:noFill/>
                    </a:ln>
                  </pic:spPr>
                </pic:pic>
              </a:graphicData>
            </a:graphic>
          </wp:inline>
        </w:drawing>
      </w:r>
    </w:p>
    <w:p w14:paraId="36205710" w14:textId="1E8E9B11" w:rsidR="00C174CE" w:rsidRDefault="00C174CE" w:rsidP="00933BF8">
      <w:r>
        <w:lastRenderedPageBreak/>
        <w:t xml:space="preserve">Since the second hormone produced by the follicular cells has 4 iodides in its structure it is called tetra-iodothyronine. Or you can simply call it </w:t>
      </w:r>
      <w:r w:rsidRPr="008C35C3">
        <w:rPr>
          <w:b/>
          <w:bCs/>
        </w:rPr>
        <w:t>T-4</w:t>
      </w:r>
      <w:r>
        <w:t xml:space="preserve">. There you have it, the two hormones released from the follicular cells of the thyroid gland are T-3 and T-4. </w:t>
      </w:r>
      <w:proofErr w:type="gramStart"/>
      <w:r>
        <w:t>That’s</w:t>
      </w:r>
      <w:proofErr w:type="gramEnd"/>
      <w:r>
        <w:t xml:space="preserve"> why we need iodine in our diet, so the thyroid gland can make these two hormones. </w:t>
      </w:r>
    </w:p>
    <w:p w14:paraId="5FDF9864" w14:textId="4643E93B" w:rsidR="00C174CE" w:rsidRDefault="00C174CE" w:rsidP="00933BF8">
      <w:r>
        <w:t xml:space="preserve">As you admire the thyroid and its beauty, </w:t>
      </w:r>
      <w:proofErr w:type="gramStart"/>
      <w:r>
        <w:t>you’ll</w:t>
      </w:r>
      <w:proofErr w:type="gramEnd"/>
      <w:r>
        <w:t xml:space="preserve"> notice some cells in the thyroid that are outside of the follicles, separate from the follicles. These cells that do not make up the wall of a follicle, that are in between and separate from the follicles are called the parafollicular cells. Since they usually do not stain with much color they are also called ‘clear cells’ or just ‘C-cells’. These parafollicular cells, or clear-cells, or C-cells also release a hormone. That hormone released from the parafollicular cells is </w:t>
      </w:r>
      <w:proofErr w:type="gramStart"/>
      <w:r>
        <w:t>….wait</w:t>
      </w:r>
      <w:proofErr w:type="gramEnd"/>
      <w:r>
        <w:t xml:space="preserve">. </w:t>
      </w:r>
      <w:proofErr w:type="gramStart"/>
      <w:r>
        <w:t>That’s</w:t>
      </w:r>
      <w:proofErr w:type="gramEnd"/>
      <w:r>
        <w:t xml:space="preserve"> your homework assignment. Add to your list f</w:t>
      </w:r>
      <w:r w:rsidR="008C35C3">
        <w:t>ro</w:t>
      </w:r>
      <w:r>
        <w:t>m the pituitary gland the hormones from the thyroid (all 3 of them) and what they do.</w:t>
      </w:r>
    </w:p>
    <w:p w14:paraId="2E5DB173" w14:textId="57FA9861" w:rsidR="00933BF8" w:rsidRDefault="00933BF8" w:rsidP="00933BF8">
      <w:pPr>
        <w:jc w:val="center"/>
      </w:pPr>
      <w:r>
        <w:rPr>
          <w:noProof/>
        </w:rPr>
        <w:drawing>
          <wp:inline distT="0" distB="0" distL="0" distR="0" wp14:anchorId="7FB53C22" wp14:editId="6549B9CA">
            <wp:extent cx="3810000" cy="2524125"/>
            <wp:effectExtent l="19050" t="19050" r="19050" b="28575"/>
            <wp:docPr id="27" name="Picture 27" descr="Thyroid Gland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yroid Gland Flashcards | Quizl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w="12700">
                      <a:solidFill>
                        <a:schemeClr val="tx1"/>
                      </a:solidFill>
                    </a:ln>
                  </pic:spPr>
                </pic:pic>
              </a:graphicData>
            </a:graphic>
          </wp:inline>
        </w:drawing>
      </w:r>
    </w:p>
    <w:p w14:paraId="43B4A33F" w14:textId="397CC957" w:rsidR="00C174CE" w:rsidRDefault="00AF5748" w:rsidP="00C174CE">
      <w:r>
        <w:t>Now next on our list are 4 little endocrine glands that are oh so very hard to find. They are found behind the thyroid gland. Two of them are behind the right lobe of the thyroid gland, and the other two of them (4 of them in total) are on the back of the left lobe of the thyroid gland. These are called the parathyroid glands</w:t>
      </w:r>
      <w:r w:rsidR="0005511E">
        <w:t>.</w:t>
      </w:r>
    </w:p>
    <w:p w14:paraId="2D3F20D7" w14:textId="4107EA32" w:rsidR="0005511E" w:rsidRDefault="0005511E" w:rsidP="00C174CE">
      <w:r>
        <w:rPr>
          <w:noProof/>
        </w:rPr>
        <w:drawing>
          <wp:inline distT="0" distB="0" distL="0" distR="0" wp14:anchorId="027B180C" wp14:editId="44A52234">
            <wp:extent cx="2571750" cy="2855996"/>
            <wp:effectExtent l="19050" t="19050" r="19050" b="20955"/>
            <wp:docPr id="33" name="Picture 33" descr="Parathyroid Gland Overview: Parathyroid Function, Parathyr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athyroid Gland Overview: Parathyroid Function, Parathyroi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0692" cy="2865926"/>
                    </a:xfrm>
                    <a:prstGeom prst="rect">
                      <a:avLst/>
                    </a:prstGeom>
                    <a:noFill/>
                    <a:ln w="12700">
                      <a:solidFill>
                        <a:schemeClr val="tx1"/>
                      </a:solidFill>
                    </a:ln>
                  </pic:spPr>
                </pic:pic>
              </a:graphicData>
            </a:graphic>
          </wp:inline>
        </w:drawing>
      </w:r>
      <w:r>
        <w:t xml:space="preserve">      </w:t>
      </w:r>
      <w:r>
        <w:rPr>
          <w:noProof/>
        </w:rPr>
        <w:drawing>
          <wp:inline distT="0" distB="0" distL="0" distR="0" wp14:anchorId="7779F354" wp14:editId="02EC0B65">
            <wp:extent cx="3867150" cy="2565209"/>
            <wp:effectExtent l="19050" t="19050" r="19050" b="26035"/>
            <wp:docPr id="35" name="Picture 35" descr="Having Parathyroid Surgery | Saint Luke's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ving Parathyroid Surgery | Saint Luke's Health Syste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8810" cy="2606110"/>
                    </a:xfrm>
                    <a:prstGeom prst="rect">
                      <a:avLst/>
                    </a:prstGeom>
                    <a:noFill/>
                    <a:ln w="12700">
                      <a:solidFill>
                        <a:schemeClr val="tx1"/>
                      </a:solidFill>
                    </a:ln>
                  </pic:spPr>
                </pic:pic>
              </a:graphicData>
            </a:graphic>
          </wp:inline>
        </w:drawing>
      </w:r>
    </w:p>
    <w:p w14:paraId="0344DBA3" w14:textId="026F545F" w:rsidR="0005511E" w:rsidRDefault="0005511E" w:rsidP="0005511E">
      <w:pPr>
        <w:jc w:val="center"/>
      </w:pPr>
      <w:r>
        <w:rPr>
          <w:noProof/>
        </w:rPr>
        <w:lastRenderedPageBreak/>
        <w:drawing>
          <wp:inline distT="0" distB="0" distL="0" distR="0" wp14:anchorId="5D9AEDB8" wp14:editId="2852901C">
            <wp:extent cx="5791200" cy="3076575"/>
            <wp:effectExtent l="19050" t="19050" r="19050" b="28575"/>
            <wp:docPr id="34" name="Picture 34" descr="Parathyroid Glands, Understanding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athyroid Glands, Understanding th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3076575"/>
                    </a:xfrm>
                    <a:prstGeom prst="rect">
                      <a:avLst/>
                    </a:prstGeom>
                    <a:noFill/>
                    <a:ln w="12700">
                      <a:solidFill>
                        <a:schemeClr val="tx1"/>
                      </a:solidFill>
                    </a:ln>
                  </pic:spPr>
                </pic:pic>
              </a:graphicData>
            </a:graphic>
          </wp:inline>
        </w:drawing>
      </w:r>
    </w:p>
    <w:p w14:paraId="04047DF5" w14:textId="66241171" w:rsidR="0005511E" w:rsidRDefault="00382639" w:rsidP="0005511E">
      <w:r>
        <w:t xml:space="preserve">DON’T YOU DARE ever get wrong the name of the hormone released from the parathyroid glands! Why? Because it is called ‘parathyroid hormone’. The parathyroid gland released parathyroid hormone. Once and a while a student will miss that question and I go crazy, how can anyone ever get that wrong. Where does parathyroid hormone come from? The PARATHYROID GLAND! </w:t>
      </w:r>
      <w:proofErr w:type="gramStart"/>
      <w:r>
        <w:t>Let’s</w:t>
      </w:r>
      <w:proofErr w:type="gramEnd"/>
      <w:r>
        <w:t xml:space="preserve"> see what the parathyroid gland (which by the way releases parathyroid hormone) looks like under the microscope.</w:t>
      </w:r>
    </w:p>
    <w:p w14:paraId="10BE0674" w14:textId="1193FDE4" w:rsidR="00382639" w:rsidRDefault="00382639" w:rsidP="00382639">
      <w:pPr>
        <w:jc w:val="center"/>
      </w:pPr>
      <w:r>
        <w:rPr>
          <w:noProof/>
        </w:rPr>
        <w:drawing>
          <wp:inline distT="0" distB="0" distL="0" distR="0" wp14:anchorId="5F28F659" wp14:editId="738006DB">
            <wp:extent cx="4000500" cy="3009900"/>
            <wp:effectExtent l="19050" t="19050" r="19050" b="19050"/>
            <wp:docPr id="36" name="Picture 36" descr="ENDOCR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DOCRINE SYSTE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3009900"/>
                    </a:xfrm>
                    <a:prstGeom prst="rect">
                      <a:avLst/>
                    </a:prstGeom>
                    <a:noFill/>
                    <a:ln w="12700">
                      <a:solidFill>
                        <a:schemeClr val="tx1"/>
                      </a:solidFill>
                    </a:ln>
                  </pic:spPr>
                </pic:pic>
              </a:graphicData>
            </a:graphic>
          </wp:inline>
        </w:drawing>
      </w:r>
    </w:p>
    <w:p w14:paraId="79C2D4A4" w14:textId="136BC36A" w:rsidR="00382639" w:rsidRDefault="00382639" w:rsidP="00382639">
      <w:r>
        <w:t xml:space="preserve">The parathyroid gland is unremarkable under the microscope. It is just a monotonous sea of dots. The cells all look the same. Nothing unique or characteristic about its looks microscopically. So how can you identify it for an exam or quiz? You can always identify the parathyroid by the fact that it is found next to the thyroid gland. Let me explain. The thyroid gland is beautiful and always recognizable. You cannot miss it when you see the thyroid and its lovely pools of pink colloid. If you then can see a sea of purple dots, that sea of purple dots </w:t>
      </w:r>
      <w:proofErr w:type="gramStart"/>
      <w:r>
        <w:t>has to</w:t>
      </w:r>
      <w:proofErr w:type="gramEnd"/>
      <w:r>
        <w:t xml:space="preserve"> be the parathyroid gland. As the textbooks would say, ‘the parathyroid gland is recognizable by the uniform collection of identical cells seen in the context of the thyroid gland.’ What is the action of parathyroid hormone? Add it to your homework.</w:t>
      </w:r>
    </w:p>
    <w:p w14:paraId="283483D7" w14:textId="04ACB48C" w:rsidR="00382639" w:rsidRDefault="00382639" w:rsidP="00382639">
      <w:r>
        <w:lastRenderedPageBreak/>
        <w:t>Next please.</w:t>
      </w:r>
    </w:p>
    <w:p w14:paraId="70971E9F" w14:textId="5BD5DB48" w:rsidR="00382639" w:rsidRDefault="00382639" w:rsidP="00382639">
      <w:r>
        <w:t xml:space="preserve">That would be the adrenal glands. </w:t>
      </w:r>
      <w:r w:rsidR="002C32F9">
        <w:t xml:space="preserve">They can be found on top of the kidneys. </w:t>
      </w:r>
      <w:proofErr w:type="gramStart"/>
      <w:r w:rsidR="002C32F9">
        <w:t>So</w:t>
      </w:r>
      <w:proofErr w:type="gramEnd"/>
      <w:r w:rsidR="002C32F9">
        <w:t xml:space="preserve"> there are two of them Notice their odd shape, like a weird hat or something.</w:t>
      </w:r>
    </w:p>
    <w:p w14:paraId="364A2EBA" w14:textId="04428977" w:rsidR="002C32F9" w:rsidRDefault="007218C5" w:rsidP="007218C5">
      <w:pPr>
        <w:jc w:val="center"/>
      </w:pPr>
      <w:r>
        <w:rPr>
          <w:noProof/>
        </w:rPr>
        <w:drawing>
          <wp:inline distT="0" distB="0" distL="0" distR="0" wp14:anchorId="78678A84" wp14:editId="4BEF002E">
            <wp:extent cx="5553363" cy="4581525"/>
            <wp:effectExtent l="19050" t="19050" r="28575" b="9525"/>
            <wp:docPr id="37" name="Picture 37" descr="adrenal gland (Patient) - Siteman Canc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renal gland (Patient) - Siteman Cancer Cen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3254" cy="4597935"/>
                    </a:xfrm>
                    <a:prstGeom prst="rect">
                      <a:avLst/>
                    </a:prstGeom>
                    <a:noFill/>
                    <a:ln w="12700">
                      <a:solidFill>
                        <a:schemeClr val="tx1"/>
                      </a:solidFill>
                    </a:ln>
                  </pic:spPr>
                </pic:pic>
              </a:graphicData>
            </a:graphic>
          </wp:inline>
        </w:drawing>
      </w:r>
    </w:p>
    <w:p w14:paraId="6993F365" w14:textId="77777777" w:rsidR="007218C5" w:rsidRDefault="007218C5" w:rsidP="007218C5">
      <w:pPr>
        <w:jc w:val="center"/>
      </w:pPr>
      <w:r>
        <w:rPr>
          <w:noProof/>
        </w:rPr>
        <w:drawing>
          <wp:inline distT="0" distB="0" distL="0" distR="0" wp14:anchorId="3DE95372" wp14:editId="6EDE9346">
            <wp:extent cx="2400300" cy="3409405"/>
            <wp:effectExtent l="19050" t="19050" r="19050" b="19685"/>
            <wp:docPr id="38" name="Picture 38" descr="Laparoscopic Removal of the Adrenal Gland - Johns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paroscopic Removal of the Adrenal Gland - Johns Creek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7987" cy="3448732"/>
                    </a:xfrm>
                    <a:prstGeom prst="rect">
                      <a:avLst/>
                    </a:prstGeom>
                    <a:noFill/>
                    <a:ln w="12700">
                      <a:solidFill>
                        <a:schemeClr val="tx1"/>
                      </a:solidFill>
                    </a:ln>
                  </pic:spPr>
                </pic:pic>
              </a:graphicData>
            </a:graphic>
          </wp:inline>
        </w:drawing>
      </w:r>
      <w:r>
        <w:t xml:space="preserve">       </w:t>
      </w:r>
    </w:p>
    <w:p w14:paraId="1F304F8F" w14:textId="5BC17040" w:rsidR="007218C5" w:rsidRDefault="007218C5" w:rsidP="007218C5">
      <w:pPr>
        <w:jc w:val="center"/>
      </w:pPr>
      <w:r>
        <w:rPr>
          <w:noProof/>
        </w:rPr>
        <w:lastRenderedPageBreak/>
        <w:drawing>
          <wp:inline distT="0" distB="0" distL="0" distR="0" wp14:anchorId="259328C5" wp14:editId="018749DB">
            <wp:extent cx="5181600" cy="5479541"/>
            <wp:effectExtent l="19050" t="19050" r="19050" b="26035"/>
            <wp:docPr id="40" name="Picture 40" descr="adrenal gland | Definition, Anatomy, &amp; Func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drenal gland | Definition, Anatomy, &amp; Function | Britannic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9436" cy="5487827"/>
                    </a:xfrm>
                    <a:prstGeom prst="rect">
                      <a:avLst/>
                    </a:prstGeom>
                    <a:noFill/>
                    <a:ln w="12700">
                      <a:solidFill>
                        <a:schemeClr val="tx1"/>
                      </a:solidFill>
                    </a:ln>
                  </pic:spPr>
                </pic:pic>
              </a:graphicData>
            </a:graphic>
          </wp:inline>
        </w:drawing>
      </w:r>
    </w:p>
    <w:p w14:paraId="22702B54" w14:textId="2EA07F6C" w:rsidR="007218C5" w:rsidRDefault="007218C5" w:rsidP="007218C5">
      <w:pPr>
        <w:jc w:val="center"/>
      </w:pPr>
      <w:r>
        <w:rPr>
          <w:noProof/>
        </w:rPr>
        <w:drawing>
          <wp:inline distT="0" distB="0" distL="0" distR="0" wp14:anchorId="1EF2EF33" wp14:editId="70ADEF47">
            <wp:extent cx="5995440" cy="3314700"/>
            <wp:effectExtent l="19050" t="19050" r="24765" b="19050"/>
            <wp:docPr id="39" name="Picture 39" descr="STRESSED? Take care of your adrenal glands! —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RESSED? Take care of your adrenal glands! — Complet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1912" cy="3334865"/>
                    </a:xfrm>
                    <a:prstGeom prst="rect">
                      <a:avLst/>
                    </a:prstGeom>
                    <a:noFill/>
                    <a:ln w="12700">
                      <a:solidFill>
                        <a:schemeClr val="tx1"/>
                      </a:solidFill>
                    </a:ln>
                  </pic:spPr>
                </pic:pic>
              </a:graphicData>
            </a:graphic>
          </wp:inline>
        </w:drawing>
      </w:r>
    </w:p>
    <w:p w14:paraId="384C130E" w14:textId="302AAD0E" w:rsidR="00382639" w:rsidRDefault="00F831A4" w:rsidP="00382639">
      <w:r>
        <w:lastRenderedPageBreak/>
        <w:t xml:space="preserve">The adrenal glands are made up of two different types of cells, two different types of tissues. The central portion of the adrenal glands is made up of nervous tissue, neurons. The outer layer of the adrenal glands is made up of epithelial cells. For any organ, the central core would be called the inner ‘medulla’ while the outer portion would be called the outer ‘cortex’. </w:t>
      </w:r>
      <w:proofErr w:type="gramStart"/>
      <w:r>
        <w:t>So</w:t>
      </w:r>
      <w:proofErr w:type="gramEnd"/>
      <w:r>
        <w:t xml:space="preserve"> for the adrenals, they consist of an inner ‘medulla’ made up of nervous tissue and an outer ‘cortex’ made up of epithelial cells. Add to your homework list the hormone(s) released from the inner medulla of the adrenals.</w:t>
      </w:r>
    </w:p>
    <w:p w14:paraId="703DC720" w14:textId="4A9F2E39" w:rsidR="00F831A4" w:rsidRDefault="00F831A4" w:rsidP="00382639">
      <w:r>
        <w:t xml:space="preserve">Let me talk a bit about the cortex of the adrenals. The adrenal cortex. When you look at it under the microscope you can see that it is made up of 3 layers when you look closely. These three layers of just the outer adrenal cortex are the (from outside in) zona glomerulosa; zona fasciculata; and zona reticularis. And </w:t>
      </w:r>
      <w:proofErr w:type="gramStart"/>
      <w:r>
        <w:t>of course</w:t>
      </w:r>
      <w:proofErr w:type="gramEnd"/>
      <w:r>
        <w:t xml:space="preserve"> on the very outside of the glands is a wrapping of connective tissue called the capsule. Each one of these three regions of the adrenal cortex will release their own hormone. Go ahead and add those to your homework list and remember to include what they do.</w:t>
      </w:r>
      <w:r w:rsidR="007521B4">
        <w:t xml:space="preserve"> </w:t>
      </w:r>
      <w:proofErr w:type="gramStart"/>
      <w:r w:rsidR="007521B4">
        <w:t>Also</w:t>
      </w:r>
      <w:proofErr w:type="gramEnd"/>
      <w:r w:rsidR="007521B4">
        <w:t xml:space="preserve"> in your homework explain what part of the adrenal does ACTH from the anterior pituitary gland stimulate. Or in other words, what hormone is eventually released from the adrenal gland as a result of the release of ACTH from the anterior pituitary gland.</w:t>
      </w:r>
    </w:p>
    <w:p w14:paraId="2C0E5215" w14:textId="4976EBCC" w:rsidR="006D685F" w:rsidRDefault="00F064CD" w:rsidP="00F064CD">
      <w:pPr>
        <w:jc w:val="center"/>
      </w:pPr>
      <w:r>
        <w:rPr>
          <w:noProof/>
        </w:rPr>
        <w:drawing>
          <wp:inline distT="0" distB="0" distL="0" distR="0" wp14:anchorId="51816AE9" wp14:editId="6DED738D">
            <wp:extent cx="5514975" cy="2477430"/>
            <wp:effectExtent l="19050" t="19050" r="9525" b="18415"/>
            <wp:docPr id="41" name="Picture 41" descr="Overview of Adrenal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verview of Adrenal Histolog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0108" cy="2497704"/>
                    </a:xfrm>
                    <a:prstGeom prst="rect">
                      <a:avLst/>
                    </a:prstGeom>
                    <a:noFill/>
                    <a:ln w="12700">
                      <a:solidFill>
                        <a:schemeClr val="tx1"/>
                      </a:solidFill>
                    </a:ln>
                  </pic:spPr>
                </pic:pic>
              </a:graphicData>
            </a:graphic>
          </wp:inline>
        </w:drawing>
      </w:r>
    </w:p>
    <w:p w14:paraId="7240C972" w14:textId="775D47CB" w:rsidR="00F064CD" w:rsidRDefault="00F064CD" w:rsidP="00F064CD">
      <w:r>
        <w:t>What a great microscopic view with labels. Look at the right on the image above. It is an area of pale staining cells. Pale staining cells means nervous tissue. The</w:t>
      </w:r>
      <w:r w:rsidR="008C35C3">
        <w:t>s</w:t>
      </w:r>
      <w:r>
        <w:t xml:space="preserve">e neurons release adrenaline (or you can call it </w:t>
      </w:r>
      <w:proofErr w:type="gramStart"/>
      <w:r>
        <w:t>noradrenaline</w:t>
      </w:r>
      <w:proofErr w:type="gramEnd"/>
      <w:r>
        <w:t xml:space="preserve"> or you can call it epinephrine or norepinephrine). That molecule should sound familiar. It was used by the sympathetic nervous system to trigger the ‘fight or flight’ response. It was used by neurons at a synapse. So now image that same molecule that would trigger your sympathetic response not simply being released at a specific synapse or two but now released into the blood as a hormone. It would </w:t>
      </w:r>
      <w:r w:rsidR="008C35C3">
        <w:t>g</w:t>
      </w:r>
      <w:r>
        <w:t xml:space="preserve">o everywhere in the body. </w:t>
      </w:r>
      <w:proofErr w:type="gramStart"/>
      <w:r>
        <w:t>You’d</w:t>
      </w:r>
      <w:proofErr w:type="gramEnd"/>
      <w:r>
        <w:t xml:space="preserve"> get a full blown</w:t>
      </w:r>
      <w:r w:rsidR="008C35C3">
        <w:t>,</w:t>
      </w:r>
      <w:r>
        <w:t xml:space="preserve"> whole body fight of flight response. The ‘adrenaline rush’. </w:t>
      </w:r>
      <w:proofErr w:type="gramStart"/>
      <w:r>
        <w:t>That’s</w:t>
      </w:r>
      <w:proofErr w:type="gramEnd"/>
      <w:r>
        <w:t xml:space="preserve"> how that works.</w:t>
      </w:r>
    </w:p>
    <w:p w14:paraId="6F373E97" w14:textId="037BCECE" w:rsidR="00F064CD" w:rsidRDefault="00F064CD" w:rsidP="00F064CD">
      <w:r>
        <w:t>To the left in the above image you can see labeled for you the three layers of the adrenal cortex with the capsule on the very outer edge of the gland.</w:t>
      </w:r>
    </w:p>
    <w:p w14:paraId="3FB9786C" w14:textId="21ED2338" w:rsidR="00F064CD" w:rsidRDefault="005102BF" w:rsidP="005102BF">
      <w:pPr>
        <w:jc w:val="center"/>
      </w:pPr>
      <w:r>
        <w:rPr>
          <w:noProof/>
        </w:rPr>
        <w:lastRenderedPageBreak/>
        <w:drawing>
          <wp:inline distT="0" distB="0" distL="0" distR="0" wp14:anchorId="332F47B7" wp14:editId="0AC425DC">
            <wp:extent cx="5772150" cy="4329113"/>
            <wp:effectExtent l="19050" t="19050" r="19050" b="14605"/>
            <wp:docPr id="42" name="Picture 42" descr="Adrenal Glands - TeachMePhysiologyTeachMe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drenal Glands - TeachMePhysiologyTeachMePhysiolog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2931" cy="4329699"/>
                    </a:xfrm>
                    <a:prstGeom prst="rect">
                      <a:avLst/>
                    </a:prstGeom>
                    <a:noFill/>
                    <a:ln w="12700">
                      <a:solidFill>
                        <a:schemeClr val="tx1"/>
                      </a:solidFill>
                    </a:ln>
                  </pic:spPr>
                </pic:pic>
              </a:graphicData>
            </a:graphic>
          </wp:inline>
        </w:drawing>
      </w:r>
    </w:p>
    <w:p w14:paraId="216CDAF6" w14:textId="794A5BCE" w:rsidR="005102BF" w:rsidRDefault="005102BF" w:rsidP="005102BF">
      <w:pPr>
        <w:jc w:val="center"/>
      </w:pPr>
      <w:r>
        <w:rPr>
          <w:noProof/>
        </w:rPr>
        <w:drawing>
          <wp:inline distT="0" distB="0" distL="0" distR="0" wp14:anchorId="01C8519E" wp14:editId="5102F3A8">
            <wp:extent cx="5715000" cy="4286250"/>
            <wp:effectExtent l="19050" t="19050" r="19050" b="19050"/>
            <wp:docPr id="43" name="Picture 43" descr="Adrenal Gland-Histology | Body tissues, Medicine notes, Endocr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renal Gland-Histology | Body tissues, Medicine notes, Endocrin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w="12700">
                      <a:solidFill>
                        <a:schemeClr val="tx1"/>
                      </a:solidFill>
                    </a:ln>
                  </pic:spPr>
                </pic:pic>
              </a:graphicData>
            </a:graphic>
          </wp:inline>
        </w:drawing>
      </w:r>
    </w:p>
    <w:p w14:paraId="34B0DDA1" w14:textId="41FBCB24" w:rsidR="005102BF" w:rsidRDefault="005102BF" w:rsidP="005102BF">
      <w:pPr>
        <w:jc w:val="center"/>
      </w:pPr>
      <w:r>
        <w:rPr>
          <w:noProof/>
        </w:rPr>
        <w:lastRenderedPageBreak/>
        <w:drawing>
          <wp:inline distT="0" distB="0" distL="0" distR="0" wp14:anchorId="1646483D" wp14:editId="38E84715">
            <wp:extent cx="3810000" cy="2543175"/>
            <wp:effectExtent l="19050" t="19050" r="19050" b="28575"/>
            <wp:docPr id="44" name="Picture 44" descr="Histology-World! Histology Fact Sheet-Adrenal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stology-World! Histology Fact Sheet-Adrenal Gla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w="12700">
                      <a:solidFill>
                        <a:schemeClr val="tx1"/>
                      </a:solidFill>
                    </a:ln>
                  </pic:spPr>
                </pic:pic>
              </a:graphicData>
            </a:graphic>
          </wp:inline>
        </w:drawing>
      </w:r>
    </w:p>
    <w:p w14:paraId="73AD0E19" w14:textId="1E6DDD2D" w:rsidR="005102BF" w:rsidRDefault="005102BF" w:rsidP="005102BF">
      <w:pPr>
        <w:jc w:val="center"/>
      </w:pPr>
      <w:r>
        <w:rPr>
          <w:noProof/>
        </w:rPr>
        <w:drawing>
          <wp:inline distT="0" distB="0" distL="0" distR="0" wp14:anchorId="26AA9676" wp14:editId="34A0F899">
            <wp:extent cx="5181600" cy="3381375"/>
            <wp:effectExtent l="19050" t="19050" r="19050" b="28575"/>
            <wp:docPr id="45" name="Picture 45" descr="Adrenal gland | Histology slides, Human anatomy and phys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drenal gland | Histology slides, Human anatomy and physiology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1600" cy="3381375"/>
                    </a:xfrm>
                    <a:prstGeom prst="rect">
                      <a:avLst/>
                    </a:prstGeom>
                    <a:noFill/>
                    <a:ln w="12700">
                      <a:solidFill>
                        <a:schemeClr val="tx1"/>
                      </a:solidFill>
                    </a:ln>
                  </pic:spPr>
                </pic:pic>
              </a:graphicData>
            </a:graphic>
          </wp:inline>
        </w:drawing>
      </w:r>
    </w:p>
    <w:p w14:paraId="3AC340CB" w14:textId="77777777" w:rsidR="00586BED" w:rsidRDefault="00AF73B5" w:rsidP="005102BF">
      <w:r>
        <w:t xml:space="preserve">Next is the pancreas. </w:t>
      </w:r>
      <w:proofErr w:type="gramStart"/>
      <w:r>
        <w:t>That’s</w:t>
      </w:r>
      <w:proofErr w:type="gramEnd"/>
      <w:r>
        <w:t xml:space="preserve"> weird. </w:t>
      </w:r>
      <w:proofErr w:type="gramStart"/>
      <w:r>
        <w:t>We’ve</w:t>
      </w:r>
      <w:proofErr w:type="gramEnd"/>
      <w:r>
        <w:t xml:space="preserve"> already talked about the pancreas when we talked about the digestive system. The pancreas produces the digestive enzymes and puts them into the alkaline pancreatic juice that travels down the pancreatic duct into the duodenum. That is all true and correct. But notice that the pancreatic juice travels through the pancreatic duct. A duct. All of that is considered ‘exocrine’ not endocrine. </w:t>
      </w:r>
      <w:proofErr w:type="gramStart"/>
      <w:r>
        <w:t>We’ve</w:t>
      </w:r>
      <w:proofErr w:type="gramEnd"/>
      <w:r>
        <w:t xml:space="preserve"> been talking for 20 pages or so about endocrine, so why bring up exocrine? Well, the pancreas is both exocrine and endocrine. What </w:t>
      </w:r>
      <w:proofErr w:type="gramStart"/>
      <w:r>
        <w:t>we’ve</w:t>
      </w:r>
      <w:proofErr w:type="gramEnd"/>
      <w:r>
        <w:t xml:space="preserve"> just mentioned and </w:t>
      </w:r>
      <w:r w:rsidR="00586BED">
        <w:t xml:space="preserve">learned is the exocrine part of the pancreas. The digestive part of the pancreas is exocrine. </w:t>
      </w:r>
      <w:proofErr w:type="gramStart"/>
      <w:r w:rsidR="00586BED">
        <w:t>Let’s</w:t>
      </w:r>
      <w:proofErr w:type="gramEnd"/>
      <w:r w:rsidR="00586BED">
        <w:t xml:space="preserve"> now discover that inside the pancreas are cells that actually secrete hormones, making those cells the endocrine portion of the pancreas. The digestive cells of the pancreas make up the exocrine pancreas while these little islands of hormone producing cells make up the endocrine pancreas. </w:t>
      </w:r>
    </w:p>
    <w:p w14:paraId="7B587065" w14:textId="77777777" w:rsidR="008C35C3" w:rsidRDefault="00586BED" w:rsidP="005102BF">
      <w:proofErr w:type="gramStart"/>
      <w:r>
        <w:t>Let’s</w:t>
      </w:r>
      <w:proofErr w:type="gramEnd"/>
      <w:r>
        <w:t xml:space="preserve"> take a look microscopically first at the pancreas so we can see these little islands of hormone producing cells. By the way, these little islands of hormone producing cells are called the ‘islets of Langerhans’ (named after PAUL Langerhans).</w:t>
      </w:r>
    </w:p>
    <w:p w14:paraId="77CAC7C8" w14:textId="0ADCDE36" w:rsidR="005102BF" w:rsidRDefault="005F1F3C" w:rsidP="008C35C3">
      <w:pPr>
        <w:jc w:val="center"/>
      </w:pPr>
      <w:r>
        <w:rPr>
          <w:noProof/>
        </w:rPr>
        <w:lastRenderedPageBreak/>
        <w:drawing>
          <wp:inline distT="0" distB="0" distL="0" distR="0" wp14:anchorId="328CEFD8" wp14:editId="015896F7">
            <wp:extent cx="1466850" cy="1862667"/>
            <wp:effectExtent l="19050" t="19050" r="1905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5044" cy="1873072"/>
                    </a:xfrm>
                    <a:prstGeom prst="rect">
                      <a:avLst/>
                    </a:prstGeom>
                    <a:noFill/>
                    <a:ln w="12700">
                      <a:solidFill>
                        <a:schemeClr val="tx1"/>
                      </a:solidFill>
                    </a:ln>
                  </pic:spPr>
                </pic:pic>
              </a:graphicData>
            </a:graphic>
          </wp:inline>
        </w:drawing>
      </w:r>
    </w:p>
    <w:p w14:paraId="2BD541A5" w14:textId="7D2F3583" w:rsidR="005F1F3C" w:rsidRDefault="005F1F3C" w:rsidP="005F1F3C">
      <w:pPr>
        <w:jc w:val="center"/>
      </w:pPr>
      <w:r>
        <w:rPr>
          <w:noProof/>
        </w:rPr>
        <w:drawing>
          <wp:inline distT="0" distB="0" distL="0" distR="0" wp14:anchorId="04D02298" wp14:editId="1F46E481">
            <wp:extent cx="5562600" cy="5562600"/>
            <wp:effectExtent l="19050" t="19050" r="19050" b="19050"/>
            <wp:docPr id="47" name="Picture 47" descr="Pancreatic islet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ncreatic islets - Wikipe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w="12700">
                      <a:solidFill>
                        <a:schemeClr val="tx1"/>
                      </a:solidFill>
                    </a:ln>
                  </pic:spPr>
                </pic:pic>
              </a:graphicData>
            </a:graphic>
          </wp:inline>
        </w:drawing>
      </w:r>
    </w:p>
    <w:p w14:paraId="1724E4F8" w14:textId="4AE9A7F2" w:rsidR="005F1F3C" w:rsidRDefault="005F1F3C" w:rsidP="005F1F3C">
      <w:pPr>
        <w:jc w:val="center"/>
      </w:pPr>
      <w:r>
        <w:rPr>
          <w:noProof/>
        </w:rPr>
        <w:lastRenderedPageBreak/>
        <w:drawing>
          <wp:inline distT="0" distB="0" distL="0" distR="0" wp14:anchorId="772D77E3" wp14:editId="1267FC26">
            <wp:extent cx="6591300" cy="3689297"/>
            <wp:effectExtent l="19050" t="19050" r="19050" b="26035"/>
            <wp:docPr id="52" name="Picture 52" descr="Dictionary - Normal: Pancreas - The Human Protein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ctionary - Normal: Pancreas - The Human Protein Atl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00068" cy="3694205"/>
                    </a:xfrm>
                    <a:prstGeom prst="rect">
                      <a:avLst/>
                    </a:prstGeom>
                    <a:noFill/>
                    <a:ln w="12700">
                      <a:solidFill>
                        <a:schemeClr val="tx1"/>
                      </a:solidFill>
                    </a:ln>
                  </pic:spPr>
                </pic:pic>
              </a:graphicData>
            </a:graphic>
          </wp:inline>
        </w:drawing>
      </w:r>
    </w:p>
    <w:p w14:paraId="00DCCCF4" w14:textId="63010EBB" w:rsidR="005F1F3C" w:rsidRDefault="005F1F3C" w:rsidP="005F1F3C">
      <w:r>
        <w:t xml:space="preserve">In the image below, can you tell apart the islet of Langerhans from the small branch of the pancreatic duct? OK, the islet of Langerhans is on the right and the duct is hollow and on the left. </w:t>
      </w:r>
    </w:p>
    <w:p w14:paraId="67FF4E21" w14:textId="3A9EFD6A" w:rsidR="005F1F3C" w:rsidRDefault="005F1F3C" w:rsidP="005F1F3C">
      <w:pPr>
        <w:jc w:val="center"/>
      </w:pPr>
      <w:r>
        <w:rPr>
          <w:noProof/>
        </w:rPr>
        <w:drawing>
          <wp:inline distT="0" distB="0" distL="0" distR="0" wp14:anchorId="0C8AA2E0" wp14:editId="7D01D8DE">
            <wp:extent cx="4800600" cy="3162300"/>
            <wp:effectExtent l="19050" t="19050" r="19050" b="19050"/>
            <wp:docPr id="53" name="Picture 53" descr="Normal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rmal Histolog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0600" cy="3162300"/>
                    </a:xfrm>
                    <a:prstGeom prst="rect">
                      <a:avLst/>
                    </a:prstGeom>
                    <a:noFill/>
                    <a:ln w="12700">
                      <a:solidFill>
                        <a:schemeClr val="tx1"/>
                      </a:solidFill>
                    </a:ln>
                  </pic:spPr>
                </pic:pic>
              </a:graphicData>
            </a:graphic>
          </wp:inline>
        </w:drawing>
      </w:r>
    </w:p>
    <w:p w14:paraId="006CB16A" w14:textId="2EEEBE67" w:rsidR="005F1F3C" w:rsidRPr="0010045E" w:rsidRDefault="005F1F3C" w:rsidP="005F1F3C">
      <w:r>
        <w:t xml:space="preserve">I like to describe the islets of Langerhans this way. When you are scanning the pancreas and looking for an islet of Langerhans compared to all the digestive enzyme producing cells in the background, you can pick out the islet of Langerhans because the cells of the islet of Langerhans are: </w:t>
      </w:r>
      <w:r w:rsidRPr="0010045E">
        <w:rPr>
          <w:b/>
          <w:bCs/>
        </w:rPr>
        <w:t xml:space="preserve">a little bit different in size; a little bit different </w:t>
      </w:r>
      <w:r w:rsidR="0010045E" w:rsidRPr="0010045E">
        <w:rPr>
          <w:b/>
          <w:bCs/>
        </w:rPr>
        <w:t>with the size and darkness of their nuclei</w:t>
      </w:r>
      <w:r w:rsidR="008C35C3">
        <w:rPr>
          <w:b/>
          <w:bCs/>
        </w:rPr>
        <w:t>; a little bit different in the staining of the cytoplasm</w:t>
      </w:r>
      <w:r w:rsidR="0010045E" w:rsidRPr="0010045E">
        <w:rPr>
          <w:b/>
          <w:bCs/>
        </w:rPr>
        <w:t xml:space="preserve"> and a little bit different in their arrangement.</w:t>
      </w:r>
      <w:r w:rsidR="0010045E">
        <w:t xml:space="preserve"> I amuse myself with that so very imprecise description. It sounds so vague, but it is so accurate. When you see an islet, </w:t>
      </w:r>
      <w:proofErr w:type="gramStart"/>
      <w:r w:rsidR="0010045E">
        <w:t>it’ll</w:t>
      </w:r>
      <w:proofErr w:type="gramEnd"/>
      <w:r w:rsidR="0010045E">
        <w:t xml:space="preserve"> look just a little bit different in all those ways. </w:t>
      </w:r>
      <w:proofErr w:type="gramStart"/>
      <w:r w:rsidR="0010045E">
        <w:t>Take a look</w:t>
      </w:r>
      <w:proofErr w:type="gramEnd"/>
      <w:r w:rsidR="0010045E">
        <w:t xml:space="preserve"> below and see what I mean.</w:t>
      </w:r>
    </w:p>
    <w:p w14:paraId="3ABB46D1" w14:textId="38453C82" w:rsidR="005F1F3C" w:rsidRDefault="005F1F3C" w:rsidP="005F1F3C">
      <w:pPr>
        <w:jc w:val="center"/>
      </w:pPr>
      <w:r>
        <w:rPr>
          <w:noProof/>
        </w:rPr>
        <w:lastRenderedPageBreak/>
        <w:drawing>
          <wp:inline distT="0" distB="0" distL="0" distR="0" wp14:anchorId="7D87C69F" wp14:editId="03FCBC2A">
            <wp:extent cx="2855878" cy="1876425"/>
            <wp:effectExtent l="19050" t="19050" r="20955" b="9525"/>
            <wp:docPr id="48" name="Picture 48" descr="Endocrine Pa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docrine Patholog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5599" cy="1882812"/>
                    </a:xfrm>
                    <a:prstGeom prst="rect">
                      <a:avLst/>
                    </a:prstGeom>
                    <a:noFill/>
                    <a:ln w="12700">
                      <a:solidFill>
                        <a:schemeClr val="tx1"/>
                      </a:solidFill>
                    </a:ln>
                  </pic:spPr>
                </pic:pic>
              </a:graphicData>
            </a:graphic>
          </wp:inline>
        </w:drawing>
      </w:r>
      <w:r>
        <w:t xml:space="preserve">  </w:t>
      </w:r>
      <w:r w:rsidR="0010045E">
        <w:t xml:space="preserve">       </w:t>
      </w:r>
      <w:r>
        <w:t xml:space="preserve">   </w:t>
      </w:r>
      <w:r>
        <w:rPr>
          <w:noProof/>
        </w:rPr>
        <w:drawing>
          <wp:inline distT="0" distB="0" distL="0" distR="0" wp14:anchorId="6B5F2DD6" wp14:editId="43837F98">
            <wp:extent cx="2390775" cy="1914525"/>
            <wp:effectExtent l="19050" t="19050" r="28575" b="28575"/>
            <wp:docPr id="49" name="Picture 49" descr="Profiling Human Islet Cells with Laser Capture Microdi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filing Human Islet Cells with Laser Capture Microdissec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w="12700">
                      <a:solidFill>
                        <a:schemeClr val="tx1"/>
                      </a:solidFill>
                    </a:ln>
                  </pic:spPr>
                </pic:pic>
              </a:graphicData>
            </a:graphic>
          </wp:inline>
        </w:drawing>
      </w:r>
    </w:p>
    <w:p w14:paraId="0084C34D" w14:textId="11CB48B7" w:rsidR="005F1F3C" w:rsidRDefault="005F1F3C" w:rsidP="005F1F3C">
      <w:pPr>
        <w:jc w:val="center"/>
      </w:pPr>
      <w:r>
        <w:rPr>
          <w:noProof/>
        </w:rPr>
        <w:drawing>
          <wp:inline distT="0" distB="0" distL="0" distR="0" wp14:anchorId="706BA36D" wp14:editId="1605865C">
            <wp:extent cx="2667000" cy="2314575"/>
            <wp:effectExtent l="19050" t="19050" r="19050" b="28575"/>
            <wp:docPr id="50" name="Picture 50" descr="Islet cell transplant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slet cell transplantation - Wikiped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0" cy="2314575"/>
                    </a:xfrm>
                    <a:prstGeom prst="rect">
                      <a:avLst/>
                    </a:prstGeom>
                    <a:noFill/>
                    <a:ln w="12700">
                      <a:solidFill>
                        <a:schemeClr val="tx1"/>
                      </a:solidFill>
                    </a:ln>
                  </pic:spPr>
                </pic:pic>
              </a:graphicData>
            </a:graphic>
          </wp:inline>
        </w:drawing>
      </w:r>
      <w:r>
        <w:t xml:space="preserve">   </w:t>
      </w:r>
      <w:r w:rsidR="0010045E">
        <w:t xml:space="preserve">                 </w:t>
      </w:r>
      <w:r>
        <w:t xml:space="preserve">  </w:t>
      </w:r>
      <w:r>
        <w:rPr>
          <w:noProof/>
        </w:rPr>
        <w:drawing>
          <wp:inline distT="0" distB="0" distL="0" distR="0" wp14:anchorId="00ABDF92" wp14:editId="63D8BFBC">
            <wp:extent cx="2219325" cy="2269310"/>
            <wp:effectExtent l="19050" t="19050" r="9525" b="17145"/>
            <wp:docPr id="51" name="Picture 51" descr="Pancreas Alpha-Cells Can Convert to Insulin-Producing Beta-C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ncreas Alpha-Cells Can Convert to Insulin-Producing Beta-Cell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22743" cy="2272805"/>
                    </a:xfrm>
                    <a:prstGeom prst="rect">
                      <a:avLst/>
                    </a:prstGeom>
                    <a:noFill/>
                    <a:ln w="12700">
                      <a:solidFill>
                        <a:schemeClr val="tx1"/>
                      </a:solidFill>
                    </a:ln>
                  </pic:spPr>
                </pic:pic>
              </a:graphicData>
            </a:graphic>
          </wp:inline>
        </w:drawing>
      </w:r>
    </w:p>
    <w:p w14:paraId="3EB14376" w14:textId="75375FF2" w:rsidR="0010045E" w:rsidRDefault="00E70671" w:rsidP="0010045E">
      <w:r>
        <w:t xml:space="preserve">Now each individual islet of Langerhans has three famous cells: </w:t>
      </w:r>
      <w:proofErr w:type="gramStart"/>
      <w:r>
        <w:t>the</w:t>
      </w:r>
      <w:proofErr w:type="gramEnd"/>
      <w:r>
        <w:t xml:space="preserve"> Alpha cells; the Beta cells; and the Delta cells. Each produces its own hormone. You cannot tell them apart by looking at a stained microscopic slide of the pancreas. But they are in there as part of the islet of Langerhans.</w:t>
      </w:r>
    </w:p>
    <w:p w14:paraId="1A443F4A" w14:textId="6868BD13" w:rsidR="00E70671" w:rsidRDefault="00E70671" w:rsidP="00E70671">
      <w:pPr>
        <w:jc w:val="center"/>
      </w:pPr>
      <w:r>
        <w:rPr>
          <w:noProof/>
        </w:rPr>
        <w:drawing>
          <wp:inline distT="0" distB="0" distL="0" distR="0" wp14:anchorId="6EE640A3" wp14:editId="0EE0E49B">
            <wp:extent cx="6224787" cy="3277235"/>
            <wp:effectExtent l="19050" t="19050" r="24130" b="18415"/>
            <wp:docPr id="54" name="Picture 54" descr="What is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hat is diabet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25682" cy="3277706"/>
                    </a:xfrm>
                    <a:prstGeom prst="rect">
                      <a:avLst/>
                    </a:prstGeom>
                    <a:noFill/>
                    <a:ln w="12700">
                      <a:solidFill>
                        <a:schemeClr val="tx1"/>
                      </a:solidFill>
                    </a:ln>
                  </pic:spPr>
                </pic:pic>
              </a:graphicData>
            </a:graphic>
          </wp:inline>
        </w:drawing>
      </w:r>
    </w:p>
    <w:p w14:paraId="152A6CFA" w14:textId="5A6D46EB" w:rsidR="00E70671" w:rsidRDefault="00E70671" w:rsidP="00E70671">
      <w:r>
        <w:lastRenderedPageBreak/>
        <w:t xml:space="preserve">As you can see, they are involved in regulating blood sugar levels. Remember that the chemical name for sugar is glucose. They regulate your blood glucose levels. So, after a meal, when all that sugar (glucose) has entered your body and blood, you need to try to lower your blood glucose levels by releasing insulin. You will in your homework list the hormones from the pancreas and in the description of what those hormones do you’ll include in detail how blood sugar is lowered and in detail how blood sugar is brought back up by glucagon 2-3 hours after that meal. </w:t>
      </w:r>
    </w:p>
    <w:p w14:paraId="2D468116" w14:textId="25E73407" w:rsidR="00E70671" w:rsidRDefault="00E70671" w:rsidP="00E70671">
      <w:pPr>
        <w:jc w:val="center"/>
      </w:pPr>
      <w:r>
        <w:rPr>
          <w:noProof/>
        </w:rPr>
        <w:drawing>
          <wp:inline distT="0" distB="0" distL="0" distR="0" wp14:anchorId="078EC656" wp14:editId="35608F75">
            <wp:extent cx="5543550" cy="3675800"/>
            <wp:effectExtent l="19050" t="19050" r="19050" b="20320"/>
            <wp:docPr id="55" name="Picture 55" descr="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ncrea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0449" cy="3680375"/>
                    </a:xfrm>
                    <a:prstGeom prst="rect">
                      <a:avLst/>
                    </a:prstGeom>
                    <a:noFill/>
                    <a:ln w="12700">
                      <a:solidFill>
                        <a:schemeClr val="tx1"/>
                      </a:solidFill>
                    </a:ln>
                  </pic:spPr>
                </pic:pic>
              </a:graphicData>
            </a:graphic>
          </wp:inline>
        </w:drawing>
      </w:r>
    </w:p>
    <w:p w14:paraId="31C3BBB2" w14:textId="77777777" w:rsidR="003F55EF" w:rsidRDefault="003F55EF" w:rsidP="00E70671">
      <w:pPr>
        <w:jc w:val="center"/>
      </w:pPr>
    </w:p>
    <w:p w14:paraId="5B18A261" w14:textId="26BA2761" w:rsidR="00E70671" w:rsidRDefault="00E70671" w:rsidP="00E70671">
      <w:r>
        <w:t xml:space="preserve">And </w:t>
      </w:r>
      <w:proofErr w:type="gramStart"/>
      <w:r>
        <w:t>that’s</w:t>
      </w:r>
      <w:proofErr w:type="gramEnd"/>
      <w:r>
        <w:t xml:space="preserve"> enough for now. Enjoy.</w:t>
      </w:r>
    </w:p>
    <w:p w14:paraId="4E856ADC" w14:textId="77777777" w:rsidR="00E70671" w:rsidRDefault="00E70671" w:rsidP="00E70671"/>
    <w:p w14:paraId="1EEE31F6" w14:textId="77777777" w:rsidR="00E70671" w:rsidRDefault="00E70671" w:rsidP="00E70671">
      <w:pPr>
        <w:jc w:val="center"/>
      </w:pPr>
    </w:p>
    <w:p w14:paraId="026B0D27" w14:textId="77777777" w:rsidR="005F1F3C" w:rsidRDefault="005F1F3C" w:rsidP="005F1F3C">
      <w:pPr>
        <w:jc w:val="center"/>
      </w:pPr>
    </w:p>
    <w:p w14:paraId="5FEFD0EA" w14:textId="77777777" w:rsidR="00933BF8" w:rsidRDefault="00933BF8" w:rsidP="00933BF8">
      <w:pPr>
        <w:jc w:val="center"/>
      </w:pPr>
    </w:p>
    <w:p w14:paraId="484A80CA" w14:textId="77777777" w:rsidR="007F5F9D" w:rsidRDefault="007F5F9D" w:rsidP="007F5F9D">
      <w:pPr>
        <w:jc w:val="center"/>
      </w:pPr>
    </w:p>
    <w:p w14:paraId="66E45D9E" w14:textId="77777777" w:rsidR="0026363E" w:rsidRDefault="0026363E" w:rsidP="0026363E"/>
    <w:p w14:paraId="5EAB0CA3" w14:textId="77777777" w:rsidR="006610FF" w:rsidRDefault="006610FF" w:rsidP="006610FF"/>
    <w:p w14:paraId="228D3B3A" w14:textId="1F25D918" w:rsidR="00F268EC" w:rsidRDefault="00F268EC" w:rsidP="004D0118"/>
    <w:p w14:paraId="0A0640F8" w14:textId="61F9F079" w:rsidR="00F268EC" w:rsidRDefault="00F268EC" w:rsidP="004D0118"/>
    <w:p w14:paraId="7475A73F" w14:textId="77777777" w:rsidR="00F268EC" w:rsidRDefault="00F268EC" w:rsidP="004D0118"/>
    <w:sectPr w:rsidR="00F268EC" w:rsidSect="00AC67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C6731"/>
    <w:rsid w:val="00006081"/>
    <w:rsid w:val="0005511E"/>
    <w:rsid w:val="0010045E"/>
    <w:rsid w:val="00172256"/>
    <w:rsid w:val="001C74B4"/>
    <w:rsid w:val="002420CA"/>
    <w:rsid w:val="0026363E"/>
    <w:rsid w:val="00271688"/>
    <w:rsid w:val="002878BD"/>
    <w:rsid w:val="002C32F9"/>
    <w:rsid w:val="002F60AF"/>
    <w:rsid w:val="00382639"/>
    <w:rsid w:val="003B74DC"/>
    <w:rsid w:val="003C72C5"/>
    <w:rsid w:val="003D2E34"/>
    <w:rsid w:val="003F55EF"/>
    <w:rsid w:val="00436C3A"/>
    <w:rsid w:val="004B12EE"/>
    <w:rsid w:val="004C3FCA"/>
    <w:rsid w:val="004D0118"/>
    <w:rsid w:val="004D56D3"/>
    <w:rsid w:val="004F4161"/>
    <w:rsid w:val="004F7069"/>
    <w:rsid w:val="00500F22"/>
    <w:rsid w:val="005102BF"/>
    <w:rsid w:val="00573196"/>
    <w:rsid w:val="00586BED"/>
    <w:rsid w:val="005F1F3C"/>
    <w:rsid w:val="00646ECE"/>
    <w:rsid w:val="006610FF"/>
    <w:rsid w:val="0068513B"/>
    <w:rsid w:val="006D685F"/>
    <w:rsid w:val="006E494C"/>
    <w:rsid w:val="007218C5"/>
    <w:rsid w:val="007521B4"/>
    <w:rsid w:val="007F5F9D"/>
    <w:rsid w:val="00835A02"/>
    <w:rsid w:val="00850BBC"/>
    <w:rsid w:val="008C35C3"/>
    <w:rsid w:val="008C7E59"/>
    <w:rsid w:val="00933BF8"/>
    <w:rsid w:val="00A31760"/>
    <w:rsid w:val="00AC6731"/>
    <w:rsid w:val="00AF5748"/>
    <w:rsid w:val="00AF73B5"/>
    <w:rsid w:val="00B56009"/>
    <w:rsid w:val="00B80DAD"/>
    <w:rsid w:val="00B81740"/>
    <w:rsid w:val="00B911B6"/>
    <w:rsid w:val="00C174CE"/>
    <w:rsid w:val="00D217F2"/>
    <w:rsid w:val="00D321B6"/>
    <w:rsid w:val="00E70671"/>
    <w:rsid w:val="00EB1382"/>
    <w:rsid w:val="00F064CD"/>
    <w:rsid w:val="00F268EC"/>
    <w:rsid w:val="00F27B83"/>
    <w:rsid w:val="00F628CA"/>
    <w:rsid w:val="00F83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06A63"/>
  <w15:chartTrackingRefBased/>
  <w15:docId w15:val="{F304D40E-AEB9-4D45-8548-F8FCE7034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gif"/><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customXml" Target="../customXml/item2.xml"/><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B4BEB7-0CA1-4615-8A2B-71683CC6776E}"/>
</file>

<file path=customXml/itemProps2.xml><?xml version="1.0" encoding="utf-8"?>
<ds:datastoreItem xmlns:ds="http://schemas.openxmlformats.org/officeDocument/2006/customXml" ds:itemID="{908A0ABA-294F-47FF-801C-37182BF55167}"/>
</file>

<file path=customXml/itemProps3.xml><?xml version="1.0" encoding="utf-8"?>
<ds:datastoreItem xmlns:ds="http://schemas.openxmlformats.org/officeDocument/2006/customXml" ds:itemID="{B348FD59-DE22-4C8F-BA7D-2127A42F2A5A}"/>
</file>

<file path=docProps/app.xml><?xml version="1.0" encoding="utf-8"?>
<Properties xmlns="http://schemas.openxmlformats.org/officeDocument/2006/extended-properties" xmlns:vt="http://schemas.openxmlformats.org/officeDocument/2006/docPropsVTypes">
  <Template>Normal</Template>
  <TotalTime>4</TotalTime>
  <Pages>25</Pages>
  <Words>4242</Words>
  <Characters>24183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2020-05-28T19:46:00Z</dcterms:created>
  <dcterms:modified xsi:type="dcterms:W3CDTF">2020-05-28T19:46:00Z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18060000</vt:r8>
  </property>
</Properties>
</file>